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F7145" w14:textId="3F3329C5" w:rsidR="00F20780" w:rsidRPr="00F20780" w:rsidRDefault="00F20780" w:rsidP="00F20780">
      <w:pPr>
        <w:pStyle w:val="NormalWeb"/>
        <w:bidi/>
        <w:spacing w:line="360" w:lineRule="auto"/>
        <w:jc w:val="center"/>
        <w:rPr>
          <w:b/>
          <w:bCs/>
          <w:sz w:val="28"/>
          <w:szCs w:val="28"/>
          <w:rtl/>
        </w:rPr>
      </w:pPr>
      <w:r w:rsidRPr="00F20780">
        <w:rPr>
          <w:b/>
          <w:bCs/>
          <w:sz w:val="28"/>
          <w:szCs w:val="28"/>
          <w:rtl/>
        </w:rPr>
        <w:t>المعرض الدولي للعلوم والاختراعات</w:t>
      </w:r>
      <w:r>
        <w:rPr>
          <w:rFonts w:hint="cs"/>
          <w:b/>
          <w:bCs/>
          <w:sz w:val="28"/>
          <w:szCs w:val="28"/>
          <w:rtl/>
        </w:rPr>
        <w:t xml:space="preserve"> </w:t>
      </w:r>
      <w:proofErr w:type="gramStart"/>
      <w:r>
        <w:rPr>
          <w:rFonts w:hint="cs"/>
          <w:b/>
          <w:bCs/>
          <w:sz w:val="28"/>
          <w:szCs w:val="28"/>
          <w:rtl/>
        </w:rPr>
        <w:t xml:space="preserve">-  </w:t>
      </w:r>
      <w:r w:rsidRPr="00F20780">
        <w:rPr>
          <w:b/>
          <w:bCs/>
          <w:sz w:val="28"/>
          <w:szCs w:val="28"/>
        </w:rPr>
        <w:t>ISIF</w:t>
      </w:r>
      <w:proofErr w:type="gramEnd"/>
      <w:r w:rsidRPr="00F20780">
        <w:rPr>
          <w:b/>
          <w:bCs/>
          <w:sz w:val="28"/>
          <w:szCs w:val="28"/>
        </w:rPr>
        <w:t xml:space="preserve"> 2025</w:t>
      </w:r>
    </w:p>
    <w:p w14:paraId="17BD0142" w14:textId="37D66B4E" w:rsidR="00F20780" w:rsidRPr="00FB3D49" w:rsidRDefault="00F20780" w:rsidP="00F20780">
      <w:pPr>
        <w:pStyle w:val="NormalWeb"/>
        <w:bidi/>
        <w:spacing w:line="360" w:lineRule="auto"/>
        <w:jc w:val="both"/>
        <w:rPr>
          <w:sz w:val="28"/>
          <w:szCs w:val="28"/>
        </w:rPr>
      </w:pPr>
      <w:r w:rsidRPr="00FB3D49">
        <w:rPr>
          <w:sz w:val="28"/>
          <w:szCs w:val="28"/>
          <w:rtl/>
        </w:rPr>
        <w:t>يُعَدّ "</w:t>
      </w:r>
      <w:bookmarkStart w:id="0" w:name="OLE_LINK1"/>
      <w:bookmarkStart w:id="1" w:name="OLE_LINK2"/>
      <w:r w:rsidRPr="00FB3D49">
        <w:rPr>
          <w:sz w:val="28"/>
          <w:szCs w:val="28"/>
          <w:rtl/>
        </w:rPr>
        <w:t>المعرض الدولي للعلوم والاختراعات</w:t>
      </w:r>
      <w:r w:rsidRPr="00FB3D49">
        <w:rPr>
          <w:sz w:val="28"/>
          <w:szCs w:val="28"/>
        </w:rPr>
        <w:t xml:space="preserve"> (ISIF 2025)" </w:t>
      </w:r>
      <w:r w:rsidRPr="00FB3D49">
        <w:rPr>
          <w:sz w:val="28"/>
          <w:szCs w:val="28"/>
          <w:rtl/>
        </w:rPr>
        <w:t xml:space="preserve">منصة </w:t>
      </w:r>
      <w:bookmarkEnd w:id="0"/>
      <w:bookmarkEnd w:id="1"/>
      <w:r w:rsidRPr="00FB3D49">
        <w:rPr>
          <w:sz w:val="28"/>
          <w:szCs w:val="28"/>
          <w:rtl/>
        </w:rPr>
        <w:t>دولية رائدة في مجالات الابتكار والبحث العلمي، تنظمه جمعية العلماء الشباب الإندونيسيين</w:t>
      </w:r>
      <w:r w:rsidRPr="00FB3D49">
        <w:rPr>
          <w:sz w:val="28"/>
          <w:szCs w:val="28"/>
        </w:rPr>
        <w:t xml:space="preserve"> (IYSA) </w:t>
      </w:r>
      <w:r w:rsidRPr="00FB3D49">
        <w:rPr>
          <w:sz w:val="28"/>
          <w:szCs w:val="28"/>
          <w:rtl/>
        </w:rPr>
        <w:t xml:space="preserve">خلال شهر نوفمبر 2025 في مدينة </w:t>
      </w:r>
      <w:proofErr w:type="spellStart"/>
      <w:r w:rsidRPr="00FB3D49">
        <w:rPr>
          <w:sz w:val="28"/>
          <w:szCs w:val="28"/>
          <w:rtl/>
        </w:rPr>
        <w:t>دينباسار</w:t>
      </w:r>
      <w:proofErr w:type="spellEnd"/>
      <w:r w:rsidRPr="00FB3D49">
        <w:rPr>
          <w:sz w:val="28"/>
          <w:szCs w:val="28"/>
          <w:rtl/>
        </w:rPr>
        <w:t xml:space="preserve"> بجزيرة بالي، إندونيسيا. ويستقطب المعرض سنويًا مئات الفرق الطلابية من مختلف أنحاء العالم للمشاركة في منافسات علمية متخصصة تهدف إلى تطوير المهارات البحثية وتعزيز روح الابتكار لدى الشباب، سواء من طلبة المدارس أو الجامعات</w:t>
      </w:r>
      <w:r w:rsidRPr="00FB3D49">
        <w:rPr>
          <w:sz w:val="28"/>
          <w:szCs w:val="28"/>
        </w:rPr>
        <w:t>.</w:t>
      </w:r>
    </w:p>
    <w:p w14:paraId="48E5F008" w14:textId="77777777" w:rsidR="00F20780" w:rsidRPr="00FB3D49" w:rsidRDefault="00F20780" w:rsidP="00F20780">
      <w:pPr>
        <w:pStyle w:val="NormalWeb"/>
        <w:bidi/>
        <w:spacing w:line="360" w:lineRule="auto"/>
        <w:jc w:val="both"/>
        <w:rPr>
          <w:sz w:val="28"/>
          <w:szCs w:val="28"/>
        </w:rPr>
      </w:pPr>
      <w:r w:rsidRPr="00FB3D49">
        <w:rPr>
          <w:sz w:val="28"/>
          <w:szCs w:val="28"/>
          <w:rtl/>
        </w:rPr>
        <w:t>تهدف المسابقة إلى تحفيز الإبداع والبحث العلمي، وتوفير مساحة لتبادل الخبرات بين الطلبة الدوليين في مجالات متنوعة تشمل: الرياضيات، الفيزياء والهندسة، علوم الحياة، البيئة، التعليم، التكنولوجيا، والعلوم الاجتماعية. وتتميّز</w:t>
      </w:r>
      <w:r w:rsidRPr="00FB3D49">
        <w:rPr>
          <w:sz w:val="28"/>
          <w:szCs w:val="28"/>
        </w:rPr>
        <w:t xml:space="preserve"> ISIF </w:t>
      </w:r>
      <w:r w:rsidRPr="00FB3D49">
        <w:rPr>
          <w:sz w:val="28"/>
          <w:szCs w:val="28"/>
          <w:rtl/>
        </w:rPr>
        <w:t>بطابعها الشامل، حيث تُعقد المنافسات بصيغتين: مشاركة حضورية في موقع الحدث، ومشاركة افتراضية عبر الإنترنت، ما يتيح فرصة أوسع للانضمام من قبل الطلبة حول العالم</w:t>
      </w:r>
      <w:r w:rsidRPr="00FB3D49">
        <w:rPr>
          <w:sz w:val="28"/>
          <w:szCs w:val="28"/>
        </w:rPr>
        <w:t>.</w:t>
      </w:r>
    </w:p>
    <w:p w14:paraId="38363F72" w14:textId="77777777" w:rsidR="00F20780" w:rsidRPr="00FB3D49" w:rsidRDefault="00F20780" w:rsidP="00F20780">
      <w:pPr>
        <w:pStyle w:val="NormalWeb"/>
        <w:bidi/>
        <w:spacing w:line="360" w:lineRule="auto"/>
        <w:jc w:val="both"/>
        <w:rPr>
          <w:sz w:val="28"/>
          <w:szCs w:val="28"/>
        </w:rPr>
      </w:pPr>
      <w:r w:rsidRPr="00FB3D49">
        <w:rPr>
          <w:sz w:val="28"/>
          <w:szCs w:val="28"/>
          <w:rtl/>
        </w:rPr>
        <w:t>وتتطلب المشاركة تقديم مشروع أصيل لم يتم التنافس عليه مسبقًا، مع إعداد ملخص موسع باللغة الإنجليزية لا يتجاوز 10 صفحات، بالإضافة إلى عرض تقديمي باستخدام</w:t>
      </w:r>
      <w:r w:rsidRPr="00FB3D49">
        <w:rPr>
          <w:sz w:val="28"/>
          <w:szCs w:val="28"/>
        </w:rPr>
        <w:t xml:space="preserve"> PowerPoint</w:t>
      </w:r>
      <w:r w:rsidRPr="00FB3D49">
        <w:rPr>
          <w:sz w:val="28"/>
          <w:szCs w:val="28"/>
          <w:rtl/>
        </w:rPr>
        <w:t>، وملصق علمي بحجم</w:t>
      </w:r>
      <w:r w:rsidRPr="00FB3D49">
        <w:rPr>
          <w:sz w:val="28"/>
          <w:szCs w:val="28"/>
        </w:rPr>
        <w:t xml:space="preserve"> A0. </w:t>
      </w:r>
      <w:r w:rsidRPr="00FB3D49">
        <w:rPr>
          <w:sz w:val="28"/>
          <w:szCs w:val="28"/>
          <w:rtl/>
        </w:rPr>
        <w:t>وتُعرض المشاريع أمام لجنة تحكيم دولية تُقيّم المشاركات وفق معايير تشمل: أهمية المشروع، مدى ارتباطه بالمجتمع، جودة التقديم، والابتكار في الحلول المطروحة. ويُخصص لكل فريق 15 دقيقة لعرض المشروع والنقاش مع المحكّمين</w:t>
      </w:r>
      <w:r w:rsidRPr="00FB3D49">
        <w:rPr>
          <w:sz w:val="28"/>
          <w:szCs w:val="28"/>
        </w:rPr>
        <w:t>.</w:t>
      </w:r>
    </w:p>
    <w:p w14:paraId="142CB868" w14:textId="46F467E2" w:rsidR="00F20780" w:rsidRPr="00FB3D49" w:rsidRDefault="00F20780" w:rsidP="00F20780">
      <w:pPr>
        <w:pStyle w:val="NormalWeb"/>
        <w:bidi/>
        <w:spacing w:line="360" w:lineRule="auto"/>
        <w:jc w:val="both"/>
        <w:rPr>
          <w:sz w:val="28"/>
          <w:szCs w:val="28"/>
          <w:rtl/>
        </w:rPr>
      </w:pPr>
      <w:r w:rsidRPr="00FB3D49">
        <w:rPr>
          <w:sz w:val="28"/>
          <w:szCs w:val="28"/>
          <w:rtl/>
        </w:rPr>
        <w:t>يُمنح المشاركون الفائزون جوائز مرموقة تتضمن الجائزة الكبرى</w:t>
      </w:r>
      <w:r w:rsidRPr="00FB3D49">
        <w:rPr>
          <w:sz w:val="28"/>
          <w:szCs w:val="28"/>
        </w:rPr>
        <w:t xml:space="preserve"> (Grand Award) </w:t>
      </w:r>
      <w:r w:rsidRPr="00FB3D49">
        <w:rPr>
          <w:sz w:val="28"/>
          <w:szCs w:val="28"/>
          <w:rtl/>
        </w:rPr>
        <w:t>وجوائز خاصة لأفضل مشروع، أفضل عرض، أفضل ملصق، وأفضل جناح. وتُعد</w:t>
      </w:r>
      <w:r w:rsidRPr="00FB3D49">
        <w:rPr>
          <w:sz w:val="28"/>
          <w:szCs w:val="28"/>
        </w:rPr>
        <w:t xml:space="preserve"> ISIF 2025 </w:t>
      </w:r>
      <w:r w:rsidRPr="00FB3D49">
        <w:rPr>
          <w:sz w:val="28"/>
          <w:szCs w:val="28"/>
          <w:rtl/>
        </w:rPr>
        <w:t>مناسبة علمية وثقافية تجمع بين المنافسة الأكاديمية، والتبادل الثقافي، والأنشطة الترفيهية، ما يجعلها حدثًا عالميًا يسهم في بناء جيل جديد من العلماء والمخترعين القادرين على المساهمة في حل تحديات المستقبل</w:t>
      </w:r>
      <w:r w:rsidRPr="00FB3D49">
        <w:rPr>
          <w:sz w:val="28"/>
          <w:szCs w:val="28"/>
        </w:rPr>
        <w:t>.</w:t>
      </w:r>
    </w:p>
    <w:p w14:paraId="16540459" w14:textId="77777777" w:rsidR="00F20780" w:rsidRPr="00F20780" w:rsidRDefault="00F20780" w:rsidP="00F20780">
      <w:pPr>
        <w:bidi/>
        <w:spacing w:before="100" w:beforeAutospacing="1" w:after="100" w:afterAutospacing="1"/>
        <w:outlineLvl w:val="2"/>
        <w:rPr>
          <w:rFonts w:ascii="Times New Roman" w:eastAsia="Times New Roman" w:hAnsi="Times New Roman" w:cs="Times New Roman"/>
          <w:b/>
          <w:bCs/>
          <w:sz w:val="28"/>
          <w:szCs w:val="28"/>
        </w:rPr>
      </w:pPr>
      <w:r w:rsidRPr="00F20780">
        <w:rPr>
          <w:rFonts w:ascii="Times New Roman" w:eastAsia="Times New Roman" w:hAnsi="Times New Roman" w:cs="Times New Roman"/>
          <w:b/>
          <w:bCs/>
          <w:sz w:val="28"/>
          <w:szCs w:val="28"/>
          <w:rtl/>
        </w:rPr>
        <w:t>أهداف المسابقة</w:t>
      </w:r>
    </w:p>
    <w:p w14:paraId="303793C3" w14:textId="77777777" w:rsidR="00F20780" w:rsidRPr="00F20780" w:rsidRDefault="00F20780" w:rsidP="00F20780">
      <w:pPr>
        <w:numPr>
          <w:ilvl w:val="0"/>
          <w:numId w:val="1"/>
        </w:numPr>
        <w:bidi/>
        <w:spacing w:before="100" w:beforeAutospacing="1" w:after="100" w:afterAutospacing="1" w:line="360" w:lineRule="auto"/>
        <w:rPr>
          <w:rFonts w:ascii="Times New Roman" w:eastAsia="Times New Roman" w:hAnsi="Times New Roman" w:cs="Times New Roman"/>
          <w:sz w:val="28"/>
          <w:szCs w:val="28"/>
        </w:rPr>
      </w:pPr>
      <w:r w:rsidRPr="00F20780">
        <w:rPr>
          <w:rFonts w:ascii="Times New Roman" w:eastAsia="Times New Roman" w:hAnsi="Times New Roman" w:cs="Times New Roman"/>
          <w:sz w:val="28"/>
          <w:szCs w:val="28"/>
          <w:rtl/>
        </w:rPr>
        <w:t>تعزيز روح الابتكار والإبداع العلمي لدى الطلبة</w:t>
      </w:r>
      <w:r w:rsidRPr="00F20780">
        <w:rPr>
          <w:rFonts w:ascii="Times New Roman" w:eastAsia="Times New Roman" w:hAnsi="Times New Roman" w:cs="Times New Roman"/>
          <w:sz w:val="28"/>
          <w:szCs w:val="28"/>
        </w:rPr>
        <w:t>.</w:t>
      </w:r>
    </w:p>
    <w:p w14:paraId="5F2C79FA" w14:textId="77777777" w:rsidR="00F20780" w:rsidRPr="00F20780" w:rsidRDefault="00F20780" w:rsidP="00F20780">
      <w:pPr>
        <w:numPr>
          <w:ilvl w:val="0"/>
          <w:numId w:val="1"/>
        </w:numPr>
        <w:bidi/>
        <w:spacing w:before="100" w:beforeAutospacing="1" w:after="100" w:afterAutospacing="1" w:line="360" w:lineRule="auto"/>
        <w:rPr>
          <w:rFonts w:ascii="Times New Roman" w:eastAsia="Times New Roman" w:hAnsi="Times New Roman" w:cs="Times New Roman"/>
          <w:sz w:val="28"/>
          <w:szCs w:val="28"/>
        </w:rPr>
      </w:pPr>
      <w:r w:rsidRPr="00F20780">
        <w:rPr>
          <w:rFonts w:ascii="Times New Roman" w:eastAsia="Times New Roman" w:hAnsi="Times New Roman" w:cs="Times New Roman"/>
          <w:sz w:val="28"/>
          <w:szCs w:val="28"/>
          <w:rtl/>
        </w:rPr>
        <w:t>تطوير مهارات البحث والتفكير النقدي في مجالات العلوم والتعليم والبيئة والعلوم الاجتماعية</w:t>
      </w:r>
      <w:r w:rsidRPr="00F20780">
        <w:rPr>
          <w:rFonts w:ascii="Times New Roman" w:eastAsia="Times New Roman" w:hAnsi="Times New Roman" w:cs="Times New Roman"/>
          <w:sz w:val="28"/>
          <w:szCs w:val="28"/>
        </w:rPr>
        <w:t>.</w:t>
      </w:r>
    </w:p>
    <w:p w14:paraId="4850595E" w14:textId="77777777" w:rsidR="00F20780" w:rsidRPr="00F20780" w:rsidRDefault="00F20780" w:rsidP="00F20780">
      <w:pPr>
        <w:numPr>
          <w:ilvl w:val="0"/>
          <w:numId w:val="1"/>
        </w:numPr>
        <w:bidi/>
        <w:spacing w:before="100" w:beforeAutospacing="1" w:after="100" w:afterAutospacing="1" w:line="360" w:lineRule="auto"/>
        <w:rPr>
          <w:rFonts w:ascii="Times New Roman" w:eastAsia="Times New Roman" w:hAnsi="Times New Roman" w:cs="Times New Roman"/>
          <w:sz w:val="28"/>
          <w:szCs w:val="28"/>
        </w:rPr>
      </w:pPr>
      <w:r w:rsidRPr="00F20780">
        <w:rPr>
          <w:rFonts w:ascii="Times New Roman" w:eastAsia="Times New Roman" w:hAnsi="Times New Roman" w:cs="Times New Roman"/>
          <w:sz w:val="28"/>
          <w:szCs w:val="28"/>
          <w:rtl/>
        </w:rPr>
        <w:t>إتاحة الفرصة لتبادل الخبرات والأفكار بين الطلاب من مختلف الثقافات والدول</w:t>
      </w:r>
      <w:r w:rsidRPr="00F20780">
        <w:rPr>
          <w:rFonts w:ascii="Times New Roman" w:eastAsia="Times New Roman" w:hAnsi="Times New Roman" w:cs="Times New Roman"/>
          <w:sz w:val="28"/>
          <w:szCs w:val="28"/>
        </w:rPr>
        <w:t>.</w:t>
      </w:r>
    </w:p>
    <w:p w14:paraId="4D81340E" w14:textId="70B6CCCF" w:rsidR="00F20780" w:rsidRPr="00F20780" w:rsidRDefault="00F20780" w:rsidP="00F20780">
      <w:pPr>
        <w:numPr>
          <w:ilvl w:val="0"/>
          <w:numId w:val="1"/>
        </w:numPr>
        <w:bidi/>
        <w:spacing w:before="100" w:beforeAutospacing="1" w:after="100" w:afterAutospacing="1" w:line="360" w:lineRule="auto"/>
        <w:rPr>
          <w:rFonts w:ascii="Times New Roman" w:eastAsia="Times New Roman" w:hAnsi="Times New Roman" w:cs="Times New Roman"/>
          <w:sz w:val="28"/>
          <w:szCs w:val="28"/>
        </w:rPr>
      </w:pPr>
      <w:r w:rsidRPr="00F20780">
        <w:rPr>
          <w:rFonts w:ascii="Times New Roman" w:eastAsia="Times New Roman" w:hAnsi="Times New Roman" w:cs="Times New Roman"/>
          <w:sz w:val="28"/>
          <w:szCs w:val="28"/>
          <w:rtl/>
        </w:rPr>
        <w:t>تكريم المبدعين والباحثين الشباب ممن يساهمون بأفكار ومشاريع تخدم المستقبل والعالم</w:t>
      </w:r>
      <w:r w:rsidRPr="00F20780">
        <w:rPr>
          <w:rFonts w:ascii="Times New Roman" w:eastAsia="Times New Roman" w:hAnsi="Times New Roman" w:cs="Times New Roman"/>
          <w:sz w:val="28"/>
          <w:szCs w:val="28"/>
        </w:rPr>
        <w:t>.</w:t>
      </w:r>
    </w:p>
    <w:p w14:paraId="450B5240" w14:textId="77777777" w:rsidR="00F20780" w:rsidRPr="00F20780" w:rsidRDefault="00F20780" w:rsidP="00F20780">
      <w:pPr>
        <w:pStyle w:val="Heading3"/>
        <w:bidi/>
        <w:spacing w:before="0" w:beforeAutospacing="0" w:after="0" w:afterAutospacing="0"/>
        <w:rPr>
          <w:sz w:val="28"/>
          <w:szCs w:val="28"/>
          <w:rtl/>
        </w:rPr>
      </w:pPr>
    </w:p>
    <w:p w14:paraId="7BA2F717" w14:textId="41A72A37" w:rsidR="00F20780" w:rsidRPr="00F20780" w:rsidRDefault="00F20780" w:rsidP="00F20780">
      <w:pPr>
        <w:pStyle w:val="Heading3"/>
        <w:bidi/>
        <w:spacing w:before="0" w:beforeAutospacing="0" w:after="0" w:afterAutospacing="0"/>
        <w:rPr>
          <w:sz w:val="28"/>
          <w:szCs w:val="28"/>
        </w:rPr>
      </w:pPr>
      <w:r w:rsidRPr="00F20780">
        <w:rPr>
          <w:sz w:val="28"/>
          <w:szCs w:val="28"/>
          <w:rtl/>
        </w:rPr>
        <w:lastRenderedPageBreak/>
        <w:t>الفئات المشاركة</w:t>
      </w:r>
    </w:p>
    <w:p w14:paraId="35EE1AE7" w14:textId="77777777" w:rsidR="00F20780" w:rsidRPr="00F20780" w:rsidRDefault="00F20780" w:rsidP="00F20780">
      <w:pPr>
        <w:pStyle w:val="NormalWeb"/>
        <w:bidi/>
        <w:spacing w:before="0" w:beforeAutospacing="0" w:after="0" w:afterAutospacing="0"/>
        <w:rPr>
          <w:sz w:val="28"/>
          <w:szCs w:val="28"/>
        </w:rPr>
      </w:pPr>
      <w:r w:rsidRPr="00F20780">
        <w:rPr>
          <w:sz w:val="28"/>
          <w:szCs w:val="28"/>
          <w:rtl/>
        </w:rPr>
        <w:t>تفتح المسابقة أبوابها أمام</w:t>
      </w:r>
      <w:r w:rsidRPr="00F20780">
        <w:rPr>
          <w:sz w:val="28"/>
          <w:szCs w:val="28"/>
        </w:rPr>
        <w:t>:</w:t>
      </w:r>
    </w:p>
    <w:p w14:paraId="0A8AD8FA" w14:textId="08F455CE" w:rsidR="00F20780" w:rsidRPr="00F20780" w:rsidRDefault="00F20780" w:rsidP="00F20780">
      <w:pPr>
        <w:pStyle w:val="NormalWeb"/>
        <w:numPr>
          <w:ilvl w:val="0"/>
          <w:numId w:val="2"/>
        </w:numPr>
        <w:bidi/>
        <w:rPr>
          <w:sz w:val="28"/>
          <w:szCs w:val="28"/>
        </w:rPr>
      </w:pPr>
      <w:r w:rsidRPr="00F20780">
        <w:rPr>
          <w:sz w:val="28"/>
          <w:szCs w:val="28"/>
          <w:rtl/>
        </w:rPr>
        <w:t>طلبة المدارس (ابتدائية، إعدادية، ثانوية</w:t>
      </w:r>
      <w:r w:rsidRPr="00F20780">
        <w:rPr>
          <w:rFonts w:hint="cs"/>
          <w:sz w:val="28"/>
          <w:szCs w:val="28"/>
          <w:rtl/>
        </w:rPr>
        <w:t>)</w:t>
      </w:r>
    </w:p>
    <w:p w14:paraId="0BB2A61F" w14:textId="77777777" w:rsidR="00F20780" w:rsidRPr="00F20780" w:rsidRDefault="00F20780" w:rsidP="00F20780">
      <w:pPr>
        <w:pStyle w:val="NormalWeb"/>
        <w:numPr>
          <w:ilvl w:val="0"/>
          <w:numId w:val="2"/>
        </w:numPr>
        <w:bidi/>
        <w:rPr>
          <w:sz w:val="28"/>
          <w:szCs w:val="28"/>
        </w:rPr>
      </w:pPr>
      <w:r w:rsidRPr="00F20780">
        <w:rPr>
          <w:sz w:val="28"/>
          <w:szCs w:val="28"/>
          <w:rtl/>
        </w:rPr>
        <w:t>طلبة الجامعات</w:t>
      </w:r>
      <w:r w:rsidRPr="00F20780">
        <w:rPr>
          <w:sz w:val="28"/>
          <w:szCs w:val="28"/>
        </w:rPr>
        <w:t>.</w:t>
      </w:r>
    </w:p>
    <w:p w14:paraId="5F9BA8AF" w14:textId="77777777" w:rsidR="00F20780" w:rsidRPr="00F20780" w:rsidRDefault="00F20780" w:rsidP="00F20780">
      <w:pPr>
        <w:pStyle w:val="NormalWeb"/>
        <w:numPr>
          <w:ilvl w:val="0"/>
          <w:numId w:val="2"/>
        </w:numPr>
        <w:bidi/>
        <w:rPr>
          <w:sz w:val="28"/>
          <w:szCs w:val="28"/>
        </w:rPr>
      </w:pPr>
      <w:r w:rsidRPr="00F20780">
        <w:rPr>
          <w:sz w:val="28"/>
          <w:szCs w:val="28"/>
          <w:rtl/>
        </w:rPr>
        <w:t xml:space="preserve">كل فريق يمكن أن يتكون </w:t>
      </w:r>
      <w:proofErr w:type="gramStart"/>
      <w:r w:rsidRPr="00F20780">
        <w:rPr>
          <w:sz w:val="28"/>
          <w:szCs w:val="28"/>
          <w:rtl/>
        </w:rPr>
        <w:t xml:space="preserve">من </w:t>
      </w:r>
      <w:r w:rsidRPr="00F20780">
        <w:rPr>
          <w:rStyle w:val="Strong"/>
          <w:sz w:val="28"/>
          <w:szCs w:val="28"/>
          <w:rtl/>
        </w:rPr>
        <w:t>ما</w:t>
      </w:r>
      <w:proofErr w:type="gramEnd"/>
      <w:r w:rsidRPr="00F20780">
        <w:rPr>
          <w:rStyle w:val="Strong"/>
          <w:sz w:val="28"/>
          <w:szCs w:val="28"/>
          <w:rtl/>
        </w:rPr>
        <w:t xml:space="preserve"> يصل إلى 6 طلاب</w:t>
      </w:r>
      <w:r w:rsidRPr="00F20780">
        <w:rPr>
          <w:sz w:val="28"/>
          <w:szCs w:val="28"/>
          <w:rtl/>
        </w:rPr>
        <w:t xml:space="preserve"> بالإضافة إلى </w:t>
      </w:r>
      <w:r w:rsidRPr="00F20780">
        <w:rPr>
          <w:rStyle w:val="Strong"/>
          <w:sz w:val="28"/>
          <w:szCs w:val="28"/>
          <w:rtl/>
        </w:rPr>
        <w:t>مشرف واحد</w:t>
      </w:r>
      <w:r w:rsidRPr="00F20780">
        <w:rPr>
          <w:sz w:val="28"/>
          <w:szCs w:val="28"/>
        </w:rPr>
        <w:t>.</w:t>
      </w:r>
    </w:p>
    <w:p w14:paraId="0FAFA71C" w14:textId="5403D99D" w:rsidR="00F20780" w:rsidRPr="00F20780" w:rsidRDefault="00FB3D49" w:rsidP="00F20780">
      <w:pPr>
        <w:bidi/>
        <w:spacing w:before="100" w:beforeAutospacing="1" w:after="100" w:afterAutospacing="1"/>
        <w:outlineLvl w:val="2"/>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 </w:t>
      </w:r>
      <w:bookmarkStart w:id="2" w:name="_GoBack"/>
      <w:bookmarkEnd w:id="2"/>
    </w:p>
    <w:p w14:paraId="6068BCE8" w14:textId="6021E734" w:rsidR="00F20780" w:rsidRPr="00F20780" w:rsidRDefault="00F20780" w:rsidP="00F20780">
      <w:pPr>
        <w:bidi/>
        <w:spacing w:before="100" w:beforeAutospacing="1" w:after="100" w:afterAutospacing="1"/>
        <w:outlineLvl w:val="2"/>
        <w:rPr>
          <w:rFonts w:ascii="Times New Roman" w:eastAsia="Times New Roman" w:hAnsi="Times New Roman" w:cs="Times New Roman"/>
          <w:b/>
          <w:bCs/>
          <w:sz w:val="28"/>
          <w:szCs w:val="28"/>
        </w:rPr>
      </w:pPr>
      <w:r w:rsidRPr="00F20780">
        <w:rPr>
          <w:rFonts w:ascii="Times New Roman" w:eastAsia="Times New Roman" w:hAnsi="Times New Roman" w:cs="Times New Roman"/>
          <w:b/>
          <w:bCs/>
          <w:sz w:val="28"/>
          <w:szCs w:val="28"/>
          <w:rtl/>
        </w:rPr>
        <w:t>مجالات المشاركة (الفئات العلمية</w:t>
      </w:r>
      <w:r w:rsidRPr="00F20780">
        <w:rPr>
          <w:rFonts w:ascii="Times New Roman" w:eastAsia="Times New Roman" w:hAnsi="Times New Roman" w:cs="Times New Roman" w:hint="cs"/>
          <w:b/>
          <w:bCs/>
          <w:sz w:val="28"/>
          <w:szCs w:val="28"/>
          <w:rtl/>
        </w:rPr>
        <w:t>)</w:t>
      </w:r>
    </w:p>
    <w:p w14:paraId="2D23F1B1" w14:textId="77777777" w:rsidR="00F20780" w:rsidRPr="00F20780" w:rsidRDefault="00F20780" w:rsidP="00FB3D49">
      <w:pPr>
        <w:numPr>
          <w:ilvl w:val="0"/>
          <w:numId w:val="3"/>
        </w:numPr>
        <w:bidi/>
        <w:spacing w:before="100" w:beforeAutospacing="1" w:after="100" w:afterAutospacing="1" w:line="360" w:lineRule="auto"/>
        <w:rPr>
          <w:rFonts w:ascii="Times New Roman" w:eastAsia="Times New Roman" w:hAnsi="Times New Roman" w:cs="Times New Roman"/>
          <w:sz w:val="28"/>
          <w:szCs w:val="28"/>
        </w:rPr>
      </w:pPr>
      <w:r w:rsidRPr="00F20780">
        <w:rPr>
          <w:rFonts w:ascii="Times New Roman" w:eastAsia="Times New Roman" w:hAnsi="Times New Roman" w:cs="Times New Roman"/>
          <w:sz w:val="28"/>
          <w:szCs w:val="28"/>
          <w:rtl/>
        </w:rPr>
        <w:t>الرياضيات</w:t>
      </w:r>
      <w:r w:rsidRPr="00F20780">
        <w:rPr>
          <w:rFonts w:ascii="Times New Roman" w:eastAsia="Times New Roman" w:hAnsi="Times New Roman" w:cs="Times New Roman"/>
          <w:sz w:val="28"/>
          <w:szCs w:val="28"/>
        </w:rPr>
        <w:t>.</w:t>
      </w:r>
    </w:p>
    <w:p w14:paraId="56FBCBDF" w14:textId="77777777" w:rsidR="00F20780" w:rsidRPr="00F20780" w:rsidRDefault="00F20780" w:rsidP="00FB3D49">
      <w:pPr>
        <w:numPr>
          <w:ilvl w:val="0"/>
          <w:numId w:val="3"/>
        </w:numPr>
        <w:bidi/>
        <w:spacing w:before="100" w:beforeAutospacing="1" w:after="100" w:afterAutospacing="1" w:line="360" w:lineRule="auto"/>
        <w:rPr>
          <w:rFonts w:ascii="Times New Roman" w:eastAsia="Times New Roman" w:hAnsi="Times New Roman" w:cs="Times New Roman"/>
          <w:sz w:val="28"/>
          <w:szCs w:val="28"/>
        </w:rPr>
      </w:pPr>
      <w:r w:rsidRPr="00F20780">
        <w:rPr>
          <w:rFonts w:ascii="Times New Roman" w:eastAsia="Times New Roman" w:hAnsi="Times New Roman" w:cs="Times New Roman"/>
          <w:sz w:val="28"/>
          <w:szCs w:val="28"/>
          <w:rtl/>
        </w:rPr>
        <w:t>الفيزياء والطاقة والهندسة</w:t>
      </w:r>
      <w:r w:rsidRPr="00F20780">
        <w:rPr>
          <w:rFonts w:ascii="Times New Roman" w:eastAsia="Times New Roman" w:hAnsi="Times New Roman" w:cs="Times New Roman"/>
          <w:sz w:val="28"/>
          <w:szCs w:val="28"/>
        </w:rPr>
        <w:t>.</w:t>
      </w:r>
    </w:p>
    <w:p w14:paraId="14C9092C" w14:textId="77777777" w:rsidR="00F20780" w:rsidRPr="00F20780" w:rsidRDefault="00F20780" w:rsidP="00FB3D49">
      <w:pPr>
        <w:numPr>
          <w:ilvl w:val="0"/>
          <w:numId w:val="3"/>
        </w:numPr>
        <w:bidi/>
        <w:spacing w:before="100" w:beforeAutospacing="1" w:after="100" w:afterAutospacing="1" w:line="360" w:lineRule="auto"/>
        <w:rPr>
          <w:rFonts w:ascii="Times New Roman" w:eastAsia="Times New Roman" w:hAnsi="Times New Roman" w:cs="Times New Roman"/>
          <w:sz w:val="28"/>
          <w:szCs w:val="28"/>
        </w:rPr>
      </w:pPr>
      <w:r w:rsidRPr="00F20780">
        <w:rPr>
          <w:rFonts w:ascii="Times New Roman" w:eastAsia="Times New Roman" w:hAnsi="Times New Roman" w:cs="Times New Roman"/>
          <w:sz w:val="28"/>
          <w:szCs w:val="28"/>
          <w:rtl/>
        </w:rPr>
        <w:t>علوم الحياة</w:t>
      </w:r>
      <w:r w:rsidRPr="00F20780">
        <w:rPr>
          <w:rFonts w:ascii="Times New Roman" w:eastAsia="Times New Roman" w:hAnsi="Times New Roman" w:cs="Times New Roman"/>
          <w:sz w:val="28"/>
          <w:szCs w:val="28"/>
        </w:rPr>
        <w:t>.</w:t>
      </w:r>
    </w:p>
    <w:p w14:paraId="7F71AAAE" w14:textId="77777777" w:rsidR="00F20780" w:rsidRPr="00F20780" w:rsidRDefault="00F20780" w:rsidP="00FB3D49">
      <w:pPr>
        <w:numPr>
          <w:ilvl w:val="0"/>
          <w:numId w:val="3"/>
        </w:numPr>
        <w:bidi/>
        <w:spacing w:before="100" w:beforeAutospacing="1" w:after="100" w:afterAutospacing="1" w:line="360" w:lineRule="auto"/>
        <w:rPr>
          <w:rFonts w:ascii="Times New Roman" w:eastAsia="Times New Roman" w:hAnsi="Times New Roman" w:cs="Times New Roman"/>
          <w:sz w:val="28"/>
          <w:szCs w:val="28"/>
        </w:rPr>
      </w:pPr>
      <w:r w:rsidRPr="00F20780">
        <w:rPr>
          <w:rFonts w:ascii="Times New Roman" w:eastAsia="Times New Roman" w:hAnsi="Times New Roman" w:cs="Times New Roman"/>
          <w:sz w:val="28"/>
          <w:szCs w:val="28"/>
          <w:rtl/>
        </w:rPr>
        <w:t>البيئة</w:t>
      </w:r>
      <w:r w:rsidRPr="00F20780">
        <w:rPr>
          <w:rFonts w:ascii="Times New Roman" w:eastAsia="Times New Roman" w:hAnsi="Times New Roman" w:cs="Times New Roman"/>
          <w:sz w:val="28"/>
          <w:szCs w:val="28"/>
        </w:rPr>
        <w:t>.</w:t>
      </w:r>
    </w:p>
    <w:p w14:paraId="46ADE346" w14:textId="77777777" w:rsidR="00F20780" w:rsidRPr="00F20780" w:rsidRDefault="00F20780" w:rsidP="00FB3D49">
      <w:pPr>
        <w:numPr>
          <w:ilvl w:val="0"/>
          <w:numId w:val="3"/>
        </w:numPr>
        <w:bidi/>
        <w:spacing w:before="100" w:beforeAutospacing="1" w:after="100" w:afterAutospacing="1" w:line="360" w:lineRule="auto"/>
        <w:rPr>
          <w:rFonts w:ascii="Times New Roman" w:eastAsia="Times New Roman" w:hAnsi="Times New Roman" w:cs="Times New Roman"/>
          <w:sz w:val="28"/>
          <w:szCs w:val="28"/>
        </w:rPr>
      </w:pPr>
      <w:r w:rsidRPr="00F20780">
        <w:rPr>
          <w:rFonts w:ascii="Times New Roman" w:eastAsia="Times New Roman" w:hAnsi="Times New Roman" w:cs="Times New Roman"/>
          <w:sz w:val="28"/>
          <w:szCs w:val="28"/>
          <w:rtl/>
        </w:rPr>
        <w:t>التعليم</w:t>
      </w:r>
      <w:r w:rsidRPr="00F20780">
        <w:rPr>
          <w:rFonts w:ascii="Times New Roman" w:eastAsia="Times New Roman" w:hAnsi="Times New Roman" w:cs="Times New Roman"/>
          <w:sz w:val="28"/>
          <w:szCs w:val="28"/>
        </w:rPr>
        <w:t>.</w:t>
      </w:r>
    </w:p>
    <w:p w14:paraId="17F4DD42" w14:textId="77777777" w:rsidR="00F20780" w:rsidRPr="00F20780" w:rsidRDefault="00F20780" w:rsidP="00FB3D49">
      <w:pPr>
        <w:numPr>
          <w:ilvl w:val="0"/>
          <w:numId w:val="3"/>
        </w:numPr>
        <w:bidi/>
        <w:spacing w:before="100" w:beforeAutospacing="1" w:after="100" w:afterAutospacing="1" w:line="360" w:lineRule="auto"/>
        <w:rPr>
          <w:rFonts w:ascii="Times New Roman" w:eastAsia="Times New Roman" w:hAnsi="Times New Roman" w:cs="Times New Roman"/>
          <w:sz w:val="28"/>
          <w:szCs w:val="28"/>
        </w:rPr>
      </w:pPr>
      <w:r w:rsidRPr="00F20780">
        <w:rPr>
          <w:rFonts w:ascii="Times New Roman" w:eastAsia="Times New Roman" w:hAnsi="Times New Roman" w:cs="Times New Roman"/>
          <w:sz w:val="28"/>
          <w:szCs w:val="28"/>
          <w:rtl/>
        </w:rPr>
        <w:t>التكنولوجيا</w:t>
      </w:r>
      <w:r w:rsidRPr="00F20780">
        <w:rPr>
          <w:rFonts w:ascii="Times New Roman" w:eastAsia="Times New Roman" w:hAnsi="Times New Roman" w:cs="Times New Roman"/>
          <w:sz w:val="28"/>
          <w:szCs w:val="28"/>
        </w:rPr>
        <w:t>.</w:t>
      </w:r>
    </w:p>
    <w:p w14:paraId="27D8E4E0" w14:textId="77777777" w:rsidR="00F20780" w:rsidRPr="00F20780" w:rsidRDefault="00F20780" w:rsidP="00FB3D49">
      <w:pPr>
        <w:numPr>
          <w:ilvl w:val="0"/>
          <w:numId w:val="3"/>
        </w:numPr>
        <w:bidi/>
        <w:spacing w:before="100" w:beforeAutospacing="1" w:after="100" w:afterAutospacing="1" w:line="360" w:lineRule="auto"/>
        <w:rPr>
          <w:rFonts w:ascii="Times New Roman" w:eastAsia="Times New Roman" w:hAnsi="Times New Roman" w:cs="Times New Roman"/>
          <w:sz w:val="28"/>
          <w:szCs w:val="28"/>
        </w:rPr>
      </w:pPr>
      <w:r w:rsidRPr="00F20780">
        <w:rPr>
          <w:rFonts w:ascii="Times New Roman" w:eastAsia="Times New Roman" w:hAnsi="Times New Roman" w:cs="Times New Roman"/>
          <w:sz w:val="28"/>
          <w:szCs w:val="28"/>
          <w:rtl/>
        </w:rPr>
        <w:t>العلوم الاجتماعية</w:t>
      </w:r>
      <w:r w:rsidRPr="00F20780">
        <w:rPr>
          <w:rFonts w:ascii="Times New Roman" w:eastAsia="Times New Roman" w:hAnsi="Times New Roman" w:cs="Times New Roman"/>
          <w:sz w:val="28"/>
          <w:szCs w:val="28"/>
        </w:rPr>
        <w:t>.</w:t>
      </w:r>
    </w:p>
    <w:p w14:paraId="46D12C2F" w14:textId="765C3A3F" w:rsidR="00F20780" w:rsidRPr="00FE0F9B" w:rsidRDefault="00F20780" w:rsidP="00FE0F9B">
      <w:pPr>
        <w:jc w:val="right"/>
      </w:pPr>
      <w:r w:rsidRPr="00FE0F9B">
        <w:rPr>
          <w:rFonts w:hint="cs"/>
          <w:rtl/>
        </w:rPr>
        <w:t>ـــــــــــــــــــــ</w:t>
      </w:r>
      <w:r w:rsidR="00FE0F9B" w:rsidRPr="00FE0F9B">
        <w:rPr>
          <w:rFonts w:hint="cs"/>
          <w:rtl/>
        </w:rPr>
        <w:t>ــــــــــــــــــــــــــــــــــــــــــــــــــــــــــــــــــــــــــــــــــــــــــــــــــــــــــــــــــ</w:t>
      </w:r>
      <w:r w:rsidRPr="00FE0F9B">
        <w:rPr>
          <w:rFonts w:hint="cs"/>
          <w:rtl/>
        </w:rPr>
        <w:t>ــــــــــــــــــــــــــــــــــــــــــــــ</w:t>
      </w:r>
    </w:p>
    <w:p w14:paraId="6198D380" w14:textId="60C060E6" w:rsidR="00F20780" w:rsidRPr="00F20780" w:rsidRDefault="00F20780" w:rsidP="00F20780">
      <w:pPr>
        <w:bidi/>
        <w:spacing w:before="100" w:beforeAutospacing="1" w:after="100" w:afterAutospacing="1"/>
        <w:outlineLvl w:val="2"/>
        <w:rPr>
          <w:rFonts w:ascii="Times New Roman" w:eastAsia="Times New Roman" w:hAnsi="Times New Roman" w:cs="Times New Roman"/>
          <w:b/>
          <w:bCs/>
          <w:sz w:val="28"/>
          <w:szCs w:val="28"/>
        </w:rPr>
      </w:pPr>
      <w:r w:rsidRPr="00F20780">
        <w:rPr>
          <w:rFonts w:ascii="Times New Roman" w:eastAsia="Times New Roman" w:hAnsi="Times New Roman" w:cs="Times New Roman"/>
          <w:b/>
          <w:bCs/>
          <w:sz w:val="28"/>
          <w:szCs w:val="28"/>
          <w:rtl/>
        </w:rPr>
        <w:t>طبيعة المشاركة</w:t>
      </w:r>
    </w:p>
    <w:p w14:paraId="3EF6B9D4" w14:textId="77777777" w:rsidR="00F20780" w:rsidRPr="00F20780" w:rsidRDefault="00F20780" w:rsidP="00F20780">
      <w:pPr>
        <w:numPr>
          <w:ilvl w:val="0"/>
          <w:numId w:val="4"/>
        </w:numPr>
        <w:tabs>
          <w:tab w:val="clear" w:pos="720"/>
        </w:tabs>
        <w:bidi/>
        <w:spacing w:before="240" w:line="360" w:lineRule="auto"/>
        <w:ind w:left="515" w:hanging="215"/>
        <w:rPr>
          <w:rFonts w:ascii="Times New Roman" w:eastAsia="Times New Roman" w:hAnsi="Times New Roman" w:cs="Times New Roman"/>
          <w:sz w:val="28"/>
          <w:szCs w:val="28"/>
        </w:rPr>
      </w:pPr>
      <w:r w:rsidRPr="00F20780">
        <w:rPr>
          <w:rFonts w:ascii="Times New Roman" w:eastAsia="Times New Roman" w:hAnsi="Times New Roman" w:cs="Times New Roman"/>
          <w:b/>
          <w:bCs/>
          <w:sz w:val="28"/>
          <w:szCs w:val="28"/>
          <w:rtl/>
        </w:rPr>
        <w:t>المشاركة حضورياً</w:t>
      </w:r>
      <w:r w:rsidRPr="00F20780">
        <w:rPr>
          <w:rFonts w:ascii="Times New Roman" w:eastAsia="Times New Roman" w:hAnsi="Times New Roman" w:cs="Times New Roman"/>
          <w:b/>
          <w:bCs/>
          <w:sz w:val="28"/>
          <w:szCs w:val="28"/>
        </w:rPr>
        <w:t xml:space="preserve"> (Offline):</w:t>
      </w:r>
      <w:r w:rsidRPr="00F20780">
        <w:rPr>
          <w:rFonts w:ascii="Times New Roman" w:eastAsia="Times New Roman" w:hAnsi="Times New Roman" w:cs="Times New Roman"/>
          <w:sz w:val="28"/>
          <w:szCs w:val="28"/>
        </w:rPr>
        <w:t xml:space="preserve"> </w:t>
      </w:r>
      <w:r w:rsidRPr="00F20780">
        <w:rPr>
          <w:rFonts w:ascii="Times New Roman" w:eastAsia="Times New Roman" w:hAnsi="Times New Roman" w:cs="Times New Roman"/>
          <w:sz w:val="28"/>
          <w:szCs w:val="28"/>
          <w:rtl/>
        </w:rPr>
        <w:t>في مدينة بالي، تشمل عرض المشروع، ملصق علمي بحجم</w:t>
      </w:r>
      <w:r w:rsidRPr="00F20780">
        <w:rPr>
          <w:rFonts w:ascii="Times New Roman" w:eastAsia="Times New Roman" w:hAnsi="Times New Roman" w:cs="Times New Roman"/>
          <w:sz w:val="28"/>
          <w:szCs w:val="28"/>
        </w:rPr>
        <w:t xml:space="preserve"> A0</w:t>
      </w:r>
      <w:r w:rsidRPr="00F20780">
        <w:rPr>
          <w:rFonts w:ascii="Times New Roman" w:eastAsia="Times New Roman" w:hAnsi="Times New Roman" w:cs="Times New Roman"/>
          <w:sz w:val="28"/>
          <w:szCs w:val="28"/>
          <w:rtl/>
        </w:rPr>
        <w:t>، الحضور الشخصي أمام لجنة التحكيم</w:t>
      </w:r>
      <w:r w:rsidRPr="00F20780">
        <w:rPr>
          <w:rFonts w:ascii="Times New Roman" w:eastAsia="Times New Roman" w:hAnsi="Times New Roman" w:cs="Times New Roman"/>
          <w:sz w:val="28"/>
          <w:szCs w:val="28"/>
        </w:rPr>
        <w:t>.</w:t>
      </w:r>
    </w:p>
    <w:p w14:paraId="1A43DC2D" w14:textId="6279B8B7" w:rsidR="00F20780" w:rsidRPr="00F20780" w:rsidRDefault="00F20780" w:rsidP="00F20780">
      <w:pPr>
        <w:numPr>
          <w:ilvl w:val="0"/>
          <w:numId w:val="4"/>
        </w:numPr>
        <w:tabs>
          <w:tab w:val="clear" w:pos="720"/>
        </w:tabs>
        <w:bidi/>
        <w:spacing w:before="240" w:line="360" w:lineRule="auto"/>
        <w:ind w:left="515" w:hanging="215"/>
        <w:rPr>
          <w:rFonts w:ascii="Times New Roman" w:eastAsia="Times New Roman" w:hAnsi="Times New Roman" w:cs="Times New Roman"/>
          <w:sz w:val="28"/>
          <w:szCs w:val="28"/>
        </w:rPr>
      </w:pPr>
      <w:r w:rsidRPr="00F20780">
        <w:rPr>
          <w:rFonts w:ascii="Times New Roman" w:eastAsia="Times New Roman" w:hAnsi="Times New Roman" w:cs="Times New Roman"/>
          <w:b/>
          <w:bCs/>
          <w:sz w:val="28"/>
          <w:szCs w:val="28"/>
          <w:rtl/>
        </w:rPr>
        <w:t>المشاركة عبر الإنترنت</w:t>
      </w:r>
      <w:r w:rsidRPr="00F20780">
        <w:rPr>
          <w:rFonts w:ascii="Times New Roman" w:eastAsia="Times New Roman" w:hAnsi="Times New Roman" w:cs="Times New Roman"/>
          <w:b/>
          <w:bCs/>
          <w:sz w:val="28"/>
          <w:szCs w:val="28"/>
        </w:rPr>
        <w:t xml:space="preserve"> (Online):</w:t>
      </w:r>
      <w:r w:rsidRPr="00F20780">
        <w:rPr>
          <w:rFonts w:ascii="Times New Roman" w:eastAsia="Times New Roman" w:hAnsi="Times New Roman" w:cs="Times New Roman"/>
          <w:sz w:val="28"/>
          <w:szCs w:val="28"/>
        </w:rPr>
        <w:t xml:space="preserve"> </w:t>
      </w:r>
      <w:r w:rsidRPr="00F20780">
        <w:rPr>
          <w:rFonts w:ascii="Times New Roman" w:eastAsia="Times New Roman" w:hAnsi="Times New Roman" w:cs="Times New Roman"/>
          <w:sz w:val="28"/>
          <w:szCs w:val="28"/>
          <w:rtl/>
        </w:rPr>
        <w:t>تقديم عرض عبر منصة</w:t>
      </w:r>
      <w:r w:rsidRPr="00F20780">
        <w:rPr>
          <w:rFonts w:ascii="Times New Roman" w:eastAsia="Times New Roman" w:hAnsi="Times New Roman" w:cs="Times New Roman"/>
          <w:sz w:val="28"/>
          <w:szCs w:val="28"/>
        </w:rPr>
        <w:t xml:space="preserve"> Zoom</w:t>
      </w:r>
      <w:r w:rsidRPr="00F20780">
        <w:rPr>
          <w:rFonts w:ascii="Times New Roman" w:eastAsia="Times New Roman" w:hAnsi="Times New Roman" w:cs="Times New Roman"/>
          <w:sz w:val="28"/>
          <w:szCs w:val="28"/>
          <w:rtl/>
        </w:rPr>
        <w:t xml:space="preserve">، يتضمن عرضًا </w:t>
      </w:r>
      <w:proofErr w:type="spellStart"/>
      <w:proofErr w:type="gramStart"/>
      <w:r w:rsidRPr="00F20780">
        <w:rPr>
          <w:rFonts w:ascii="Times New Roman" w:eastAsia="Times New Roman" w:hAnsi="Times New Roman" w:cs="Times New Roman"/>
          <w:sz w:val="28"/>
          <w:szCs w:val="28"/>
          <w:rtl/>
        </w:rPr>
        <w:t>تقديميًا</w:t>
      </w:r>
      <w:proofErr w:type="spellEnd"/>
      <w:r w:rsidRPr="00F20780">
        <w:rPr>
          <w:rFonts w:ascii="Times New Roman" w:eastAsia="Times New Roman" w:hAnsi="Times New Roman" w:cs="Times New Roman"/>
          <w:sz w:val="28"/>
          <w:szCs w:val="28"/>
        </w:rPr>
        <w:t xml:space="preserve"> </w:t>
      </w:r>
      <w:r w:rsidR="00FE0F9B">
        <w:rPr>
          <w:rFonts w:ascii="Times New Roman" w:eastAsia="Times New Roman" w:hAnsi="Times New Roman" w:cs="Times New Roman" w:hint="cs"/>
          <w:sz w:val="28"/>
          <w:szCs w:val="28"/>
          <w:rtl/>
        </w:rPr>
        <w:t xml:space="preserve"> </w:t>
      </w:r>
      <w:r w:rsidRPr="00F20780">
        <w:rPr>
          <w:rFonts w:ascii="Times New Roman" w:eastAsia="Times New Roman" w:hAnsi="Times New Roman" w:cs="Times New Roman"/>
          <w:sz w:val="28"/>
          <w:szCs w:val="28"/>
        </w:rPr>
        <w:t>(</w:t>
      </w:r>
      <w:proofErr w:type="gramEnd"/>
      <w:r w:rsidR="00FE0F9B" w:rsidRPr="00F20780">
        <w:rPr>
          <w:rFonts w:ascii="Times New Roman" w:eastAsia="Times New Roman" w:hAnsi="Times New Roman" w:cs="Times New Roman"/>
          <w:sz w:val="28"/>
          <w:szCs w:val="28"/>
        </w:rPr>
        <w:t xml:space="preserve">PowerPoint) </w:t>
      </w:r>
      <w:r w:rsidR="00FE0F9B">
        <w:rPr>
          <w:rFonts w:ascii="Times New Roman" w:eastAsia="Times New Roman" w:hAnsi="Times New Roman" w:cs="Times New Roman" w:hint="cs"/>
          <w:sz w:val="28"/>
          <w:szCs w:val="28"/>
          <w:rtl/>
        </w:rPr>
        <w:t xml:space="preserve"> </w:t>
      </w:r>
      <w:r w:rsidR="00FE0F9B" w:rsidRPr="00F20780">
        <w:rPr>
          <w:rFonts w:ascii="Times New Roman" w:eastAsia="Times New Roman" w:hAnsi="Times New Roman" w:cs="Times New Roman" w:hint="cs"/>
          <w:sz w:val="28"/>
          <w:szCs w:val="28"/>
          <w:rtl/>
        </w:rPr>
        <w:t>وعرض</w:t>
      </w:r>
      <w:r w:rsidRPr="00F20780">
        <w:rPr>
          <w:rFonts w:ascii="Times New Roman" w:eastAsia="Times New Roman" w:hAnsi="Times New Roman" w:cs="Times New Roman"/>
          <w:sz w:val="28"/>
          <w:szCs w:val="28"/>
          <w:rtl/>
        </w:rPr>
        <w:t xml:space="preserve"> المنتج إن أمكن</w:t>
      </w:r>
      <w:r w:rsidRPr="00F20780">
        <w:rPr>
          <w:rFonts w:ascii="Times New Roman" w:eastAsia="Times New Roman" w:hAnsi="Times New Roman" w:cs="Times New Roman"/>
          <w:sz w:val="28"/>
          <w:szCs w:val="28"/>
        </w:rPr>
        <w:t>.</w:t>
      </w:r>
    </w:p>
    <w:p w14:paraId="2FDC053B" w14:textId="17C10794" w:rsidR="00F20780" w:rsidRPr="00FE0F9B" w:rsidRDefault="00F20780" w:rsidP="00FE0F9B">
      <w:r w:rsidRPr="00FE0F9B">
        <w:rPr>
          <w:rFonts w:hint="cs"/>
          <w:rtl/>
        </w:rPr>
        <w:t>ــــ</w:t>
      </w:r>
      <w:r w:rsidR="00FE0F9B" w:rsidRPr="00FE0F9B">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FE0F9B">
        <w:rPr>
          <w:rFonts w:hint="cs"/>
          <w:rtl/>
        </w:rPr>
        <w:t>ـــــــــ</w:t>
      </w:r>
    </w:p>
    <w:p w14:paraId="7893133D" w14:textId="77777777" w:rsidR="00FE0F9B" w:rsidRDefault="00FE0F9B" w:rsidP="00FE0F9B">
      <w:pPr>
        <w:pStyle w:val="Heading3"/>
        <w:bidi/>
        <w:rPr>
          <w:sz w:val="36"/>
          <w:szCs w:val="36"/>
          <w:rtl/>
        </w:rPr>
      </w:pPr>
    </w:p>
    <w:p w14:paraId="272475F3" w14:textId="77777777" w:rsidR="00FE0F9B" w:rsidRDefault="00FE0F9B">
      <w:pPr>
        <w:rPr>
          <w:rFonts w:ascii="Times New Roman" w:eastAsia="Times New Roman" w:hAnsi="Times New Roman" w:cs="Times New Roman"/>
          <w:b/>
          <w:bCs/>
          <w:sz w:val="36"/>
          <w:szCs w:val="36"/>
          <w:rtl/>
        </w:rPr>
      </w:pPr>
      <w:r>
        <w:rPr>
          <w:sz w:val="36"/>
          <w:szCs w:val="36"/>
          <w:rtl/>
        </w:rPr>
        <w:br w:type="page"/>
      </w:r>
    </w:p>
    <w:p w14:paraId="0487500F" w14:textId="3D55FF00" w:rsidR="00FE0F9B" w:rsidRPr="00FE0F9B" w:rsidRDefault="00FE0F9B" w:rsidP="00FE0F9B">
      <w:pPr>
        <w:pStyle w:val="Heading3"/>
        <w:bidi/>
        <w:rPr>
          <w:sz w:val="36"/>
          <w:szCs w:val="36"/>
        </w:rPr>
      </w:pPr>
      <w:r w:rsidRPr="00FE0F9B">
        <w:rPr>
          <w:sz w:val="36"/>
          <w:szCs w:val="36"/>
          <w:rtl/>
        </w:rPr>
        <w:lastRenderedPageBreak/>
        <w:t>متطلبات المشاركة</w:t>
      </w:r>
    </w:p>
    <w:p w14:paraId="5616F729" w14:textId="3667E0AB" w:rsidR="00FE0F9B" w:rsidRPr="00FB3D49" w:rsidRDefault="00FE0F9B" w:rsidP="00FE0F9B">
      <w:pPr>
        <w:pStyle w:val="Heading3"/>
        <w:numPr>
          <w:ilvl w:val="0"/>
          <w:numId w:val="16"/>
        </w:numPr>
        <w:bidi/>
        <w:rPr>
          <w:sz w:val="28"/>
          <w:szCs w:val="28"/>
        </w:rPr>
      </w:pPr>
      <w:r w:rsidRPr="00FB3D49">
        <w:rPr>
          <w:sz w:val="28"/>
          <w:szCs w:val="28"/>
          <w:rtl/>
        </w:rPr>
        <w:t>المستندات المطلوبة</w:t>
      </w:r>
      <w:r w:rsidRPr="00FB3D49">
        <w:rPr>
          <w:sz w:val="28"/>
          <w:szCs w:val="28"/>
        </w:rPr>
        <w:t>:</w:t>
      </w:r>
    </w:p>
    <w:p w14:paraId="4A14C413" w14:textId="77777777" w:rsidR="00FE0F9B" w:rsidRPr="00FB3D49" w:rsidRDefault="00FE0F9B" w:rsidP="00FE0F9B">
      <w:pPr>
        <w:pStyle w:val="NormalWeb"/>
        <w:numPr>
          <w:ilvl w:val="0"/>
          <w:numId w:val="5"/>
        </w:numPr>
        <w:bidi/>
        <w:spacing w:line="480" w:lineRule="auto"/>
        <w:rPr>
          <w:sz w:val="28"/>
          <w:szCs w:val="28"/>
        </w:rPr>
      </w:pPr>
      <w:r w:rsidRPr="00FB3D49">
        <w:rPr>
          <w:rStyle w:val="Strong"/>
          <w:rFonts w:eastAsiaTheme="majorEastAsia"/>
          <w:sz w:val="28"/>
          <w:szCs w:val="28"/>
          <w:rtl/>
        </w:rPr>
        <w:t>ملخص موسع</w:t>
      </w:r>
      <w:r w:rsidRPr="00FB3D49">
        <w:rPr>
          <w:rStyle w:val="Strong"/>
          <w:rFonts w:eastAsiaTheme="majorEastAsia"/>
          <w:sz w:val="28"/>
          <w:szCs w:val="28"/>
        </w:rPr>
        <w:t xml:space="preserve"> (Extended Abstract):</w:t>
      </w:r>
    </w:p>
    <w:p w14:paraId="19B2E120" w14:textId="77777777" w:rsidR="00FE0F9B" w:rsidRPr="00FB3D49" w:rsidRDefault="00FE0F9B" w:rsidP="00FB3D49">
      <w:pPr>
        <w:pStyle w:val="NormalWeb"/>
        <w:numPr>
          <w:ilvl w:val="1"/>
          <w:numId w:val="5"/>
        </w:numPr>
        <w:bidi/>
        <w:spacing w:line="360" w:lineRule="auto"/>
        <w:rPr>
          <w:sz w:val="28"/>
          <w:szCs w:val="28"/>
        </w:rPr>
      </w:pPr>
      <w:r w:rsidRPr="00FB3D49">
        <w:rPr>
          <w:sz w:val="28"/>
          <w:szCs w:val="28"/>
          <w:rtl/>
        </w:rPr>
        <w:t>يتضمن: خلفية البحث، صياغة المشكلة، الأهداف، المنهجية، النتائج، التوصيات</w:t>
      </w:r>
      <w:r w:rsidRPr="00FB3D49">
        <w:rPr>
          <w:sz w:val="28"/>
          <w:szCs w:val="28"/>
        </w:rPr>
        <w:t>.</w:t>
      </w:r>
    </w:p>
    <w:p w14:paraId="7E734264" w14:textId="011F3E5B" w:rsidR="00FE0F9B" w:rsidRPr="00FB3D49" w:rsidRDefault="00FE0F9B" w:rsidP="00FB3D49">
      <w:pPr>
        <w:pStyle w:val="NormalWeb"/>
        <w:numPr>
          <w:ilvl w:val="1"/>
          <w:numId w:val="5"/>
        </w:numPr>
        <w:bidi/>
        <w:spacing w:line="360" w:lineRule="auto"/>
        <w:rPr>
          <w:sz w:val="28"/>
          <w:szCs w:val="28"/>
        </w:rPr>
      </w:pPr>
      <w:r w:rsidRPr="00FB3D49">
        <w:rPr>
          <w:sz w:val="28"/>
          <w:szCs w:val="28"/>
          <w:rtl/>
        </w:rPr>
        <w:t>أقصى حد: 10 صفحات (لا تشمل المراجع</w:t>
      </w:r>
      <w:r w:rsidR="00FB3D49" w:rsidRPr="00FB3D49">
        <w:rPr>
          <w:rFonts w:hint="cs"/>
          <w:sz w:val="28"/>
          <w:szCs w:val="28"/>
          <w:rtl/>
        </w:rPr>
        <w:t>)</w:t>
      </w:r>
      <w:r w:rsidRPr="00FB3D49">
        <w:rPr>
          <w:sz w:val="28"/>
          <w:szCs w:val="28"/>
        </w:rPr>
        <w:t>.</w:t>
      </w:r>
    </w:p>
    <w:p w14:paraId="26C6F841" w14:textId="77777777" w:rsidR="00FE0F9B" w:rsidRPr="00FB3D49" w:rsidRDefault="00FE0F9B" w:rsidP="00FB3D49">
      <w:pPr>
        <w:pStyle w:val="NormalWeb"/>
        <w:numPr>
          <w:ilvl w:val="1"/>
          <w:numId w:val="5"/>
        </w:numPr>
        <w:bidi/>
        <w:spacing w:line="360" w:lineRule="auto"/>
        <w:rPr>
          <w:sz w:val="28"/>
          <w:szCs w:val="28"/>
        </w:rPr>
      </w:pPr>
      <w:r w:rsidRPr="00FB3D49">
        <w:rPr>
          <w:sz w:val="28"/>
          <w:szCs w:val="28"/>
          <w:rtl/>
        </w:rPr>
        <w:t>التنسيق</w:t>
      </w:r>
      <w:r w:rsidRPr="00FB3D49">
        <w:rPr>
          <w:sz w:val="28"/>
          <w:szCs w:val="28"/>
        </w:rPr>
        <w:t xml:space="preserve">: Arial </w:t>
      </w:r>
      <w:r w:rsidRPr="00FB3D49">
        <w:rPr>
          <w:sz w:val="28"/>
          <w:szCs w:val="28"/>
          <w:rtl/>
        </w:rPr>
        <w:t>حجم 12، مسافة سطر 1، هوامش (4-3-3-3)، مبرر، ورق</w:t>
      </w:r>
      <w:r w:rsidRPr="00FB3D49">
        <w:rPr>
          <w:sz w:val="28"/>
          <w:szCs w:val="28"/>
        </w:rPr>
        <w:t xml:space="preserve"> A4.</w:t>
      </w:r>
    </w:p>
    <w:p w14:paraId="3A2EAE41" w14:textId="77777777" w:rsidR="00FE0F9B" w:rsidRPr="00FB3D49" w:rsidRDefault="00FE0F9B" w:rsidP="00FB3D49">
      <w:pPr>
        <w:pStyle w:val="NormalWeb"/>
        <w:numPr>
          <w:ilvl w:val="1"/>
          <w:numId w:val="5"/>
        </w:numPr>
        <w:bidi/>
        <w:spacing w:line="360" w:lineRule="auto"/>
        <w:rPr>
          <w:sz w:val="28"/>
          <w:szCs w:val="28"/>
        </w:rPr>
      </w:pPr>
      <w:r w:rsidRPr="00FB3D49">
        <w:rPr>
          <w:sz w:val="28"/>
          <w:szCs w:val="28"/>
          <w:rtl/>
        </w:rPr>
        <w:t>الصيغة</w:t>
      </w:r>
      <w:r w:rsidRPr="00FB3D49">
        <w:rPr>
          <w:sz w:val="28"/>
          <w:szCs w:val="28"/>
        </w:rPr>
        <w:t xml:space="preserve">: PDF </w:t>
      </w:r>
      <w:r w:rsidRPr="00FB3D49">
        <w:rPr>
          <w:sz w:val="28"/>
          <w:szCs w:val="28"/>
          <w:rtl/>
        </w:rPr>
        <w:t>و</w:t>
      </w:r>
      <w:r w:rsidRPr="00FB3D49">
        <w:rPr>
          <w:sz w:val="28"/>
          <w:szCs w:val="28"/>
        </w:rPr>
        <w:t>Word.</w:t>
      </w:r>
    </w:p>
    <w:p w14:paraId="2BDFC8E2" w14:textId="77777777" w:rsidR="00FE0F9B" w:rsidRPr="00FB3D49" w:rsidRDefault="00FE0F9B" w:rsidP="00FE0F9B">
      <w:pPr>
        <w:pStyle w:val="NormalWeb"/>
        <w:numPr>
          <w:ilvl w:val="0"/>
          <w:numId w:val="5"/>
        </w:numPr>
        <w:bidi/>
        <w:spacing w:line="480" w:lineRule="auto"/>
        <w:rPr>
          <w:sz w:val="28"/>
          <w:szCs w:val="28"/>
        </w:rPr>
      </w:pPr>
      <w:r w:rsidRPr="00FB3D49">
        <w:rPr>
          <w:rStyle w:val="Strong"/>
          <w:rFonts w:eastAsiaTheme="majorEastAsia"/>
          <w:sz w:val="28"/>
          <w:szCs w:val="28"/>
          <w:rtl/>
        </w:rPr>
        <w:t>عرض تقديمي</w:t>
      </w:r>
      <w:r w:rsidRPr="00FB3D49">
        <w:rPr>
          <w:rStyle w:val="Strong"/>
          <w:rFonts w:eastAsiaTheme="majorEastAsia"/>
          <w:sz w:val="28"/>
          <w:szCs w:val="28"/>
        </w:rPr>
        <w:t xml:space="preserve"> PowerPoint</w:t>
      </w:r>
    </w:p>
    <w:p w14:paraId="432A54B4" w14:textId="77777777" w:rsidR="00FE0F9B" w:rsidRPr="00FB3D49" w:rsidRDefault="00FE0F9B" w:rsidP="00FB3D49">
      <w:pPr>
        <w:pStyle w:val="NormalWeb"/>
        <w:numPr>
          <w:ilvl w:val="0"/>
          <w:numId w:val="5"/>
        </w:numPr>
        <w:bidi/>
        <w:spacing w:before="0" w:beforeAutospacing="0" w:after="0" w:afterAutospacing="0" w:line="360" w:lineRule="auto"/>
        <w:ind w:left="1077" w:hanging="357"/>
        <w:rPr>
          <w:sz w:val="28"/>
          <w:szCs w:val="28"/>
        </w:rPr>
      </w:pPr>
      <w:r w:rsidRPr="00FB3D49">
        <w:rPr>
          <w:rStyle w:val="Strong"/>
          <w:rFonts w:eastAsiaTheme="majorEastAsia"/>
          <w:sz w:val="28"/>
          <w:szCs w:val="28"/>
          <w:rtl/>
        </w:rPr>
        <w:t>ملصق علمي</w:t>
      </w:r>
      <w:r w:rsidRPr="00FB3D49">
        <w:rPr>
          <w:rStyle w:val="Strong"/>
          <w:rFonts w:eastAsiaTheme="majorEastAsia"/>
          <w:sz w:val="28"/>
          <w:szCs w:val="28"/>
        </w:rPr>
        <w:t xml:space="preserve"> (Poster):</w:t>
      </w:r>
    </w:p>
    <w:p w14:paraId="4A00459F" w14:textId="77777777" w:rsidR="00FE0F9B" w:rsidRPr="00FB3D49" w:rsidRDefault="00FE0F9B" w:rsidP="00FB3D49">
      <w:pPr>
        <w:pStyle w:val="NormalWeb"/>
        <w:numPr>
          <w:ilvl w:val="1"/>
          <w:numId w:val="5"/>
        </w:numPr>
        <w:bidi/>
        <w:spacing w:line="276" w:lineRule="auto"/>
        <w:rPr>
          <w:sz w:val="28"/>
          <w:szCs w:val="28"/>
        </w:rPr>
      </w:pPr>
      <w:r w:rsidRPr="00FB3D49">
        <w:rPr>
          <w:sz w:val="28"/>
          <w:szCs w:val="28"/>
          <w:rtl/>
        </w:rPr>
        <w:t>بحجم</w:t>
      </w:r>
      <w:r w:rsidRPr="00FB3D49">
        <w:rPr>
          <w:sz w:val="28"/>
          <w:szCs w:val="28"/>
        </w:rPr>
        <w:t xml:space="preserve"> A0.</w:t>
      </w:r>
    </w:p>
    <w:p w14:paraId="077BC280" w14:textId="77777777" w:rsidR="00FE0F9B" w:rsidRPr="00FB3D49" w:rsidRDefault="00FE0F9B" w:rsidP="00FB3D49">
      <w:pPr>
        <w:pStyle w:val="NormalWeb"/>
        <w:numPr>
          <w:ilvl w:val="1"/>
          <w:numId w:val="5"/>
        </w:numPr>
        <w:bidi/>
        <w:spacing w:line="276" w:lineRule="auto"/>
        <w:rPr>
          <w:sz w:val="28"/>
          <w:szCs w:val="28"/>
        </w:rPr>
      </w:pPr>
      <w:r w:rsidRPr="00FB3D49">
        <w:rPr>
          <w:sz w:val="28"/>
          <w:szCs w:val="28"/>
          <w:rtl/>
        </w:rPr>
        <w:t>يعكس محتوى ومنهجية المشروع</w:t>
      </w:r>
      <w:r w:rsidRPr="00FB3D49">
        <w:rPr>
          <w:sz w:val="28"/>
          <w:szCs w:val="28"/>
        </w:rPr>
        <w:t>.</w:t>
      </w:r>
    </w:p>
    <w:p w14:paraId="37C03EBE" w14:textId="6910264E" w:rsidR="00FE0F9B" w:rsidRPr="00FB3D49" w:rsidRDefault="00FE0F9B" w:rsidP="00FB3D49">
      <w:pPr>
        <w:pStyle w:val="NormalWeb"/>
        <w:numPr>
          <w:ilvl w:val="1"/>
          <w:numId w:val="5"/>
        </w:numPr>
        <w:bidi/>
        <w:spacing w:line="276" w:lineRule="auto"/>
        <w:rPr>
          <w:sz w:val="28"/>
          <w:szCs w:val="28"/>
        </w:rPr>
      </w:pPr>
      <w:r w:rsidRPr="00FB3D49">
        <w:rPr>
          <w:sz w:val="28"/>
          <w:szCs w:val="28"/>
          <w:rtl/>
        </w:rPr>
        <w:t>يُستخدم في العرض الحضوري</w:t>
      </w:r>
      <w:r w:rsidRPr="00FB3D49">
        <w:rPr>
          <w:sz w:val="28"/>
          <w:szCs w:val="28"/>
        </w:rPr>
        <w:t>.</w:t>
      </w:r>
    </w:p>
    <w:p w14:paraId="2EE8681B" w14:textId="296FA039" w:rsidR="00FE0F9B" w:rsidRPr="00FB3D49" w:rsidRDefault="00FE0F9B" w:rsidP="00FB3D49">
      <w:pPr>
        <w:pStyle w:val="Heading3"/>
        <w:numPr>
          <w:ilvl w:val="0"/>
          <w:numId w:val="16"/>
        </w:numPr>
        <w:bidi/>
        <w:spacing w:before="0" w:beforeAutospacing="0" w:after="0" w:afterAutospacing="0" w:line="360" w:lineRule="auto"/>
        <w:ind w:hanging="357"/>
        <w:rPr>
          <w:sz w:val="28"/>
          <w:szCs w:val="28"/>
        </w:rPr>
      </w:pPr>
      <w:r w:rsidRPr="00FB3D49">
        <w:rPr>
          <w:sz w:val="28"/>
          <w:szCs w:val="28"/>
          <w:rtl/>
        </w:rPr>
        <w:t>متطلبات إضافية للمشاركة الحضورية</w:t>
      </w:r>
      <w:r w:rsidRPr="00FB3D49">
        <w:rPr>
          <w:sz w:val="28"/>
          <w:szCs w:val="28"/>
        </w:rPr>
        <w:t>:</w:t>
      </w:r>
    </w:p>
    <w:p w14:paraId="24EE8F27" w14:textId="77777777" w:rsidR="00FE0F9B" w:rsidRPr="00FB3D49" w:rsidRDefault="00FE0F9B" w:rsidP="00FB3D49">
      <w:pPr>
        <w:pStyle w:val="NormalWeb"/>
        <w:numPr>
          <w:ilvl w:val="0"/>
          <w:numId w:val="6"/>
        </w:numPr>
        <w:bidi/>
        <w:spacing w:before="0" w:beforeAutospacing="0" w:after="0" w:afterAutospacing="0" w:line="360" w:lineRule="auto"/>
        <w:ind w:hanging="357"/>
        <w:rPr>
          <w:sz w:val="28"/>
          <w:szCs w:val="28"/>
        </w:rPr>
      </w:pPr>
      <w:r w:rsidRPr="00FB3D49">
        <w:rPr>
          <w:sz w:val="28"/>
          <w:szCs w:val="28"/>
          <w:rtl/>
        </w:rPr>
        <w:t>تزيين الجناح بما يتناسب مع المشروع</w:t>
      </w:r>
      <w:r w:rsidRPr="00FB3D49">
        <w:rPr>
          <w:sz w:val="28"/>
          <w:szCs w:val="28"/>
        </w:rPr>
        <w:t>.</w:t>
      </w:r>
    </w:p>
    <w:p w14:paraId="065618B7" w14:textId="5E8FCDE3" w:rsidR="00FE0F9B" w:rsidRPr="00FB3D49" w:rsidRDefault="00FE0F9B" w:rsidP="00FB3D49">
      <w:pPr>
        <w:pStyle w:val="NormalWeb"/>
        <w:numPr>
          <w:ilvl w:val="0"/>
          <w:numId w:val="6"/>
        </w:numPr>
        <w:bidi/>
        <w:spacing w:before="0" w:beforeAutospacing="0" w:after="0" w:afterAutospacing="0" w:line="360" w:lineRule="auto"/>
        <w:ind w:hanging="357"/>
        <w:rPr>
          <w:sz w:val="28"/>
          <w:szCs w:val="28"/>
        </w:rPr>
      </w:pPr>
      <w:r w:rsidRPr="00FB3D49">
        <w:rPr>
          <w:sz w:val="28"/>
          <w:szCs w:val="28"/>
          <w:rtl/>
        </w:rPr>
        <w:t>إحضار المنتج الفعلي للمشروع خلال التحكيم</w:t>
      </w:r>
      <w:r w:rsidRPr="00FB3D49">
        <w:rPr>
          <w:sz w:val="28"/>
          <w:szCs w:val="28"/>
        </w:rPr>
        <w:t>.</w:t>
      </w:r>
    </w:p>
    <w:p w14:paraId="2FFECD78" w14:textId="77777777" w:rsidR="00FE0F9B" w:rsidRDefault="00FE0F9B" w:rsidP="00FE0F9B">
      <w:pPr>
        <w:pStyle w:val="Heading3"/>
        <w:bidi/>
      </w:pPr>
      <w:r>
        <w:rPr>
          <w:rtl/>
        </w:rPr>
        <w:t>معايير التحكيم</w:t>
      </w:r>
    </w:p>
    <w:p w14:paraId="5D1D35C8" w14:textId="38C6A03A" w:rsidR="00FE0F9B" w:rsidRPr="00FB3D49" w:rsidRDefault="00FE0F9B" w:rsidP="00FB3D49">
      <w:pPr>
        <w:pStyle w:val="NormalWeb"/>
        <w:numPr>
          <w:ilvl w:val="0"/>
          <w:numId w:val="7"/>
        </w:numPr>
        <w:bidi/>
        <w:spacing w:line="360" w:lineRule="auto"/>
        <w:rPr>
          <w:sz w:val="28"/>
          <w:szCs w:val="28"/>
        </w:rPr>
      </w:pPr>
      <w:r w:rsidRPr="00FB3D49">
        <w:rPr>
          <w:sz w:val="28"/>
          <w:szCs w:val="28"/>
          <w:rtl/>
        </w:rPr>
        <w:t>الأهمية والجدوى (30٪</w:t>
      </w:r>
      <w:r w:rsidR="00FB3D49" w:rsidRPr="00FB3D49">
        <w:rPr>
          <w:rFonts w:hint="cs"/>
          <w:sz w:val="28"/>
          <w:szCs w:val="28"/>
          <w:rtl/>
        </w:rPr>
        <w:t>)</w:t>
      </w:r>
    </w:p>
    <w:p w14:paraId="44A5148B" w14:textId="3B592C6A" w:rsidR="00FE0F9B" w:rsidRPr="00FB3D49" w:rsidRDefault="00FE0F9B" w:rsidP="00FB3D49">
      <w:pPr>
        <w:pStyle w:val="NormalWeb"/>
        <w:numPr>
          <w:ilvl w:val="0"/>
          <w:numId w:val="7"/>
        </w:numPr>
        <w:bidi/>
        <w:spacing w:line="360" w:lineRule="auto"/>
        <w:rPr>
          <w:sz w:val="28"/>
          <w:szCs w:val="28"/>
        </w:rPr>
      </w:pPr>
      <w:r w:rsidRPr="00FB3D49">
        <w:rPr>
          <w:sz w:val="28"/>
          <w:szCs w:val="28"/>
          <w:rtl/>
        </w:rPr>
        <w:t>الوضوح والبصرية (20٪</w:t>
      </w:r>
      <w:r w:rsidR="00FB3D49" w:rsidRPr="00FB3D49">
        <w:rPr>
          <w:rFonts w:hint="cs"/>
          <w:sz w:val="28"/>
          <w:szCs w:val="28"/>
          <w:rtl/>
        </w:rPr>
        <w:t>)</w:t>
      </w:r>
    </w:p>
    <w:p w14:paraId="0C11FF00" w14:textId="7934740C" w:rsidR="00FE0F9B" w:rsidRPr="00FB3D49" w:rsidRDefault="00FE0F9B" w:rsidP="00FB3D49">
      <w:pPr>
        <w:pStyle w:val="NormalWeb"/>
        <w:numPr>
          <w:ilvl w:val="0"/>
          <w:numId w:val="7"/>
        </w:numPr>
        <w:bidi/>
        <w:spacing w:line="360" w:lineRule="auto"/>
        <w:rPr>
          <w:sz w:val="28"/>
          <w:szCs w:val="28"/>
        </w:rPr>
      </w:pPr>
      <w:r w:rsidRPr="00FB3D49">
        <w:rPr>
          <w:sz w:val="28"/>
          <w:szCs w:val="28"/>
          <w:rtl/>
        </w:rPr>
        <w:t>الصلة بالموضوع (30٪</w:t>
      </w:r>
      <w:r w:rsidR="00FB3D49" w:rsidRPr="00FB3D49">
        <w:rPr>
          <w:rFonts w:hint="cs"/>
          <w:sz w:val="28"/>
          <w:szCs w:val="28"/>
          <w:rtl/>
        </w:rPr>
        <w:t>)</w:t>
      </w:r>
    </w:p>
    <w:p w14:paraId="2970690F" w14:textId="0F89CE10" w:rsidR="00FE0F9B" w:rsidRPr="00FB3D49" w:rsidRDefault="00FE0F9B" w:rsidP="00FB3D49">
      <w:pPr>
        <w:pStyle w:val="NormalWeb"/>
        <w:numPr>
          <w:ilvl w:val="0"/>
          <w:numId w:val="7"/>
        </w:numPr>
        <w:bidi/>
        <w:spacing w:line="360" w:lineRule="auto"/>
        <w:rPr>
          <w:sz w:val="28"/>
          <w:szCs w:val="28"/>
        </w:rPr>
      </w:pPr>
      <w:r w:rsidRPr="00FB3D49">
        <w:rPr>
          <w:sz w:val="28"/>
          <w:szCs w:val="28"/>
          <w:rtl/>
        </w:rPr>
        <w:t>جودة العرض والتقديم (20٪</w:t>
      </w:r>
      <w:r w:rsidR="00FB3D49" w:rsidRPr="00FB3D49">
        <w:rPr>
          <w:rFonts w:hint="cs"/>
          <w:sz w:val="28"/>
          <w:szCs w:val="28"/>
          <w:rtl/>
        </w:rPr>
        <w:t>)</w:t>
      </w:r>
    </w:p>
    <w:p w14:paraId="0080E0A5" w14:textId="77777777" w:rsidR="00FB3D49" w:rsidRPr="00FB3D49" w:rsidRDefault="00FE0F9B" w:rsidP="00FB3D49">
      <w:pPr>
        <w:pStyle w:val="NormalWeb"/>
        <w:bidi/>
        <w:spacing w:before="0" w:beforeAutospacing="0" w:after="0" w:afterAutospacing="0" w:line="360" w:lineRule="auto"/>
        <w:ind w:left="360"/>
        <w:rPr>
          <w:b/>
          <w:bCs/>
          <w:sz w:val="28"/>
          <w:szCs w:val="28"/>
          <w:rtl/>
        </w:rPr>
      </w:pPr>
      <w:r w:rsidRPr="00FB3D49">
        <w:rPr>
          <w:b/>
          <w:bCs/>
          <w:sz w:val="28"/>
          <w:szCs w:val="28"/>
          <w:rtl/>
        </w:rPr>
        <w:t>مدة العرض لكل فريق: 15 دقيقة</w:t>
      </w:r>
    </w:p>
    <w:p w14:paraId="587B37EB" w14:textId="6B36C7CC" w:rsidR="00FE0F9B" w:rsidRPr="00FB3D49" w:rsidRDefault="00FB3D49" w:rsidP="00FB3D49">
      <w:pPr>
        <w:pStyle w:val="NormalWeb"/>
        <w:numPr>
          <w:ilvl w:val="0"/>
          <w:numId w:val="7"/>
        </w:numPr>
        <w:bidi/>
        <w:spacing w:before="0" w:beforeAutospacing="0" w:after="0" w:afterAutospacing="0" w:line="360" w:lineRule="auto"/>
        <w:rPr>
          <w:sz w:val="28"/>
          <w:szCs w:val="28"/>
        </w:rPr>
      </w:pPr>
      <w:r w:rsidRPr="00FB3D49">
        <w:rPr>
          <w:rFonts w:hint="cs"/>
          <w:sz w:val="28"/>
          <w:szCs w:val="28"/>
          <w:rtl/>
        </w:rPr>
        <w:t>(</w:t>
      </w:r>
      <w:r w:rsidRPr="00FB3D49">
        <w:rPr>
          <w:sz w:val="28"/>
          <w:szCs w:val="28"/>
        </w:rPr>
        <w:t>7</w:t>
      </w:r>
      <w:r w:rsidRPr="00FB3D49">
        <w:rPr>
          <w:rFonts w:hint="cs"/>
          <w:sz w:val="28"/>
          <w:szCs w:val="28"/>
          <w:rtl/>
        </w:rPr>
        <w:t xml:space="preserve">) </w:t>
      </w:r>
      <w:r w:rsidR="00FE0F9B" w:rsidRPr="00FB3D49">
        <w:rPr>
          <w:sz w:val="28"/>
          <w:szCs w:val="28"/>
          <w:rtl/>
        </w:rPr>
        <w:t>دقائق للعرض +</w:t>
      </w:r>
      <w:r w:rsidRPr="00FB3D49">
        <w:rPr>
          <w:rFonts w:hint="cs"/>
          <w:sz w:val="28"/>
          <w:szCs w:val="28"/>
          <w:rtl/>
        </w:rPr>
        <w:t xml:space="preserve"> (</w:t>
      </w:r>
      <w:r w:rsidR="00FE0F9B" w:rsidRPr="00FB3D49">
        <w:rPr>
          <w:sz w:val="28"/>
          <w:szCs w:val="28"/>
          <w:rtl/>
        </w:rPr>
        <w:t>8</w:t>
      </w:r>
      <w:r w:rsidRPr="00FB3D49">
        <w:rPr>
          <w:rFonts w:hint="cs"/>
          <w:sz w:val="28"/>
          <w:szCs w:val="28"/>
          <w:rtl/>
        </w:rPr>
        <w:t>)</w:t>
      </w:r>
      <w:r w:rsidR="00FE0F9B" w:rsidRPr="00FB3D49">
        <w:rPr>
          <w:sz w:val="28"/>
          <w:szCs w:val="28"/>
          <w:rtl/>
        </w:rPr>
        <w:t xml:space="preserve"> دقائق للنقاش والأسئلة مع لجنة التحكيم</w:t>
      </w:r>
    </w:p>
    <w:p w14:paraId="0A1D198D" w14:textId="4DDA556E" w:rsidR="00FE0F9B" w:rsidRDefault="00FE0F9B" w:rsidP="00FE0F9B">
      <w:pPr>
        <w:bidi/>
      </w:pPr>
    </w:p>
    <w:p w14:paraId="0D0957DA" w14:textId="77777777" w:rsidR="00FB3D49" w:rsidRDefault="00FB3D49" w:rsidP="00FB3D49">
      <w:pPr>
        <w:pStyle w:val="Heading3"/>
        <w:bidi/>
        <w:rPr>
          <w:rtl/>
        </w:rPr>
      </w:pPr>
    </w:p>
    <w:p w14:paraId="43C0EF27" w14:textId="77777777" w:rsidR="00FB3D49" w:rsidRDefault="00FB3D49" w:rsidP="00FB3D49">
      <w:pPr>
        <w:pStyle w:val="Heading3"/>
        <w:bidi/>
        <w:rPr>
          <w:rtl/>
        </w:rPr>
      </w:pPr>
    </w:p>
    <w:p w14:paraId="2B942B01" w14:textId="77777777" w:rsidR="00FB3D49" w:rsidRDefault="00FB3D49" w:rsidP="00FB3D49">
      <w:pPr>
        <w:pStyle w:val="Heading3"/>
        <w:bidi/>
        <w:rPr>
          <w:rtl/>
        </w:rPr>
      </w:pPr>
    </w:p>
    <w:p w14:paraId="1969EE46" w14:textId="5BA3878E" w:rsidR="00FE0F9B" w:rsidRDefault="00FE0F9B" w:rsidP="00FB3D49">
      <w:pPr>
        <w:pStyle w:val="Heading3"/>
        <w:bidi/>
      </w:pPr>
      <w:r>
        <w:rPr>
          <w:rtl/>
        </w:rPr>
        <w:lastRenderedPageBreak/>
        <w:t>الجوائز والتكريم</w:t>
      </w:r>
    </w:p>
    <w:p w14:paraId="0FE6A1D0" w14:textId="77777777" w:rsidR="00FE0F9B" w:rsidRPr="00FB3D49" w:rsidRDefault="00FE0F9B" w:rsidP="00FB3D49">
      <w:pPr>
        <w:pStyle w:val="NormalWeb"/>
        <w:numPr>
          <w:ilvl w:val="0"/>
          <w:numId w:val="8"/>
        </w:numPr>
        <w:bidi/>
        <w:spacing w:line="360" w:lineRule="auto"/>
        <w:rPr>
          <w:sz w:val="28"/>
          <w:szCs w:val="28"/>
        </w:rPr>
      </w:pPr>
      <w:r w:rsidRPr="00FB3D49">
        <w:rPr>
          <w:sz w:val="28"/>
          <w:szCs w:val="28"/>
          <w:rtl/>
        </w:rPr>
        <w:t>الجائزة الكبرى</w:t>
      </w:r>
      <w:r w:rsidRPr="00FB3D49">
        <w:rPr>
          <w:sz w:val="28"/>
          <w:szCs w:val="28"/>
        </w:rPr>
        <w:t xml:space="preserve"> (Grand Award)</w:t>
      </w:r>
    </w:p>
    <w:p w14:paraId="1DDA6CC0" w14:textId="77777777" w:rsidR="00FE0F9B" w:rsidRPr="00FB3D49" w:rsidRDefault="00FE0F9B" w:rsidP="00FB3D49">
      <w:pPr>
        <w:pStyle w:val="NormalWeb"/>
        <w:numPr>
          <w:ilvl w:val="0"/>
          <w:numId w:val="8"/>
        </w:numPr>
        <w:bidi/>
        <w:spacing w:line="360" w:lineRule="auto"/>
        <w:rPr>
          <w:sz w:val="28"/>
          <w:szCs w:val="28"/>
        </w:rPr>
      </w:pPr>
      <w:r w:rsidRPr="00FB3D49">
        <w:rPr>
          <w:sz w:val="28"/>
          <w:szCs w:val="28"/>
          <w:rtl/>
        </w:rPr>
        <w:t>جائزة شبه كبرى</w:t>
      </w:r>
      <w:r w:rsidRPr="00FB3D49">
        <w:rPr>
          <w:sz w:val="28"/>
          <w:szCs w:val="28"/>
        </w:rPr>
        <w:t xml:space="preserve"> (Semi Grand Award)</w:t>
      </w:r>
    </w:p>
    <w:p w14:paraId="5F8AC077" w14:textId="77777777" w:rsidR="00FE0F9B" w:rsidRPr="00FB3D49" w:rsidRDefault="00FE0F9B" w:rsidP="00FB3D49">
      <w:pPr>
        <w:pStyle w:val="NormalWeb"/>
        <w:numPr>
          <w:ilvl w:val="0"/>
          <w:numId w:val="8"/>
        </w:numPr>
        <w:bidi/>
        <w:spacing w:line="360" w:lineRule="auto"/>
        <w:rPr>
          <w:sz w:val="28"/>
          <w:szCs w:val="28"/>
        </w:rPr>
      </w:pPr>
      <w:r w:rsidRPr="00FB3D49">
        <w:rPr>
          <w:sz w:val="28"/>
          <w:szCs w:val="28"/>
          <w:rtl/>
        </w:rPr>
        <w:t>جوائز خاصة</w:t>
      </w:r>
      <w:r w:rsidRPr="00FB3D49">
        <w:rPr>
          <w:sz w:val="28"/>
          <w:szCs w:val="28"/>
        </w:rPr>
        <w:t xml:space="preserve"> (Special Awards)</w:t>
      </w:r>
    </w:p>
    <w:p w14:paraId="3710B503" w14:textId="477AE773" w:rsidR="00FE0F9B" w:rsidRPr="00FB3D49" w:rsidRDefault="00FE0F9B" w:rsidP="00FB3D49">
      <w:pPr>
        <w:pStyle w:val="NormalWeb"/>
        <w:numPr>
          <w:ilvl w:val="0"/>
          <w:numId w:val="8"/>
        </w:numPr>
        <w:bidi/>
        <w:spacing w:line="360" w:lineRule="auto"/>
        <w:rPr>
          <w:sz w:val="28"/>
          <w:szCs w:val="28"/>
        </w:rPr>
      </w:pPr>
      <w:r w:rsidRPr="00FB3D49">
        <w:rPr>
          <w:sz w:val="28"/>
          <w:szCs w:val="28"/>
          <w:rtl/>
        </w:rPr>
        <w:t>جوائز لأفضل مشروع، أفضل ملصق، أفضل عرض، وأفضل جناح</w:t>
      </w:r>
    </w:p>
    <w:p w14:paraId="16FD1427" w14:textId="77777777" w:rsidR="00FE0F9B" w:rsidRDefault="00FE0F9B" w:rsidP="00FB3D49">
      <w:pPr>
        <w:pStyle w:val="Heading3"/>
        <w:bidi/>
        <w:spacing w:before="120" w:beforeAutospacing="0" w:after="0" w:afterAutospacing="0" w:line="360" w:lineRule="auto"/>
      </w:pPr>
      <w:r>
        <w:rPr>
          <w:rtl/>
        </w:rPr>
        <w:t>الجدول الزمني للمشاركين عبر الإنترنت</w:t>
      </w:r>
    </w:p>
    <w:p w14:paraId="05FACA67" w14:textId="77777777" w:rsidR="00FE0F9B" w:rsidRDefault="00FE0F9B" w:rsidP="00FB3D49">
      <w:pPr>
        <w:pStyle w:val="NormalWeb"/>
        <w:numPr>
          <w:ilvl w:val="0"/>
          <w:numId w:val="9"/>
        </w:numPr>
        <w:bidi/>
        <w:spacing w:before="0" w:beforeAutospacing="0" w:after="0" w:afterAutospacing="0" w:line="360" w:lineRule="auto"/>
        <w:ind w:left="714" w:hanging="357"/>
      </w:pPr>
      <w:r>
        <w:rPr>
          <w:rtl/>
        </w:rPr>
        <w:t>آخر موعد للتسجيل</w:t>
      </w:r>
      <w:r>
        <w:t xml:space="preserve">: </w:t>
      </w:r>
      <w:r>
        <w:rPr>
          <w:rStyle w:val="Strong"/>
          <w:rFonts w:eastAsiaTheme="majorEastAsia"/>
        </w:rPr>
        <w:t xml:space="preserve">3 </w:t>
      </w:r>
      <w:r>
        <w:rPr>
          <w:rStyle w:val="Strong"/>
          <w:rFonts w:eastAsiaTheme="majorEastAsia"/>
          <w:rtl/>
        </w:rPr>
        <w:t>أكتوبر 2025</w:t>
      </w:r>
    </w:p>
    <w:p w14:paraId="013387AC" w14:textId="77777777" w:rsidR="00FE0F9B" w:rsidRDefault="00FE0F9B" w:rsidP="00FB3D49">
      <w:pPr>
        <w:pStyle w:val="NormalWeb"/>
        <w:numPr>
          <w:ilvl w:val="0"/>
          <w:numId w:val="9"/>
        </w:numPr>
        <w:bidi/>
        <w:spacing w:line="360" w:lineRule="auto"/>
      </w:pPr>
      <w:r>
        <w:rPr>
          <w:rtl/>
        </w:rPr>
        <w:t>الموعد النهائي لتسليم الملفات</w:t>
      </w:r>
      <w:r>
        <w:t xml:space="preserve">: </w:t>
      </w:r>
      <w:r>
        <w:rPr>
          <w:rStyle w:val="Strong"/>
          <w:rFonts w:eastAsiaTheme="majorEastAsia"/>
        </w:rPr>
        <w:t xml:space="preserve">10 </w:t>
      </w:r>
      <w:r>
        <w:rPr>
          <w:rStyle w:val="Strong"/>
          <w:rFonts w:eastAsiaTheme="majorEastAsia"/>
          <w:rtl/>
        </w:rPr>
        <w:t>أكتوبر 2025</w:t>
      </w:r>
    </w:p>
    <w:p w14:paraId="30E87214" w14:textId="77777777" w:rsidR="00FE0F9B" w:rsidRDefault="00FE0F9B" w:rsidP="00FB3D49">
      <w:pPr>
        <w:pStyle w:val="NormalWeb"/>
        <w:numPr>
          <w:ilvl w:val="0"/>
          <w:numId w:val="9"/>
        </w:numPr>
        <w:bidi/>
        <w:spacing w:line="360" w:lineRule="auto"/>
      </w:pPr>
      <w:r>
        <w:rPr>
          <w:rtl/>
        </w:rPr>
        <w:t>آخر موعد للدفع</w:t>
      </w:r>
      <w:r>
        <w:t xml:space="preserve">: </w:t>
      </w:r>
      <w:r>
        <w:rPr>
          <w:rStyle w:val="Strong"/>
          <w:rFonts w:eastAsiaTheme="majorEastAsia"/>
        </w:rPr>
        <w:t xml:space="preserve">4 </w:t>
      </w:r>
      <w:r>
        <w:rPr>
          <w:rStyle w:val="Strong"/>
          <w:rFonts w:eastAsiaTheme="majorEastAsia"/>
          <w:rtl/>
        </w:rPr>
        <w:t>نوفمبر 2025</w:t>
      </w:r>
    </w:p>
    <w:p w14:paraId="606D43A1" w14:textId="77777777" w:rsidR="00FE0F9B" w:rsidRDefault="00FE0F9B" w:rsidP="00FB3D49">
      <w:pPr>
        <w:pStyle w:val="NormalWeb"/>
        <w:numPr>
          <w:ilvl w:val="0"/>
          <w:numId w:val="9"/>
        </w:numPr>
        <w:bidi/>
        <w:spacing w:line="360" w:lineRule="auto"/>
      </w:pPr>
      <w:r>
        <w:rPr>
          <w:rtl/>
        </w:rPr>
        <w:t>التحكيم</w:t>
      </w:r>
      <w:r>
        <w:t xml:space="preserve">: </w:t>
      </w:r>
      <w:r>
        <w:rPr>
          <w:rStyle w:val="Strong"/>
          <w:rFonts w:eastAsiaTheme="majorEastAsia"/>
        </w:rPr>
        <w:t xml:space="preserve">4 </w:t>
      </w:r>
      <w:r>
        <w:rPr>
          <w:rStyle w:val="Strong"/>
          <w:rFonts w:eastAsiaTheme="majorEastAsia"/>
          <w:rtl/>
        </w:rPr>
        <w:t>نوفمبر 2025</w:t>
      </w:r>
    </w:p>
    <w:p w14:paraId="2765DD4F" w14:textId="228BA27F" w:rsidR="00FB3D49" w:rsidRDefault="00FE0F9B" w:rsidP="00FB3D49">
      <w:pPr>
        <w:pStyle w:val="NormalWeb"/>
        <w:numPr>
          <w:ilvl w:val="0"/>
          <w:numId w:val="9"/>
        </w:numPr>
        <w:bidi/>
        <w:spacing w:line="360" w:lineRule="auto"/>
        <w:rPr>
          <w:rtl/>
        </w:rPr>
      </w:pPr>
      <w:r>
        <w:rPr>
          <w:rtl/>
        </w:rPr>
        <w:t>الحفل الختامي</w:t>
      </w:r>
      <w:r>
        <w:t xml:space="preserve">: </w:t>
      </w:r>
      <w:r>
        <w:rPr>
          <w:rStyle w:val="Strong"/>
          <w:rFonts w:eastAsiaTheme="majorEastAsia"/>
        </w:rPr>
        <w:t xml:space="preserve">6 </w:t>
      </w:r>
      <w:r>
        <w:rPr>
          <w:rStyle w:val="Strong"/>
          <w:rFonts w:eastAsiaTheme="majorEastAsia"/>
          <w:rtl/>
        </w:rPr>
        <w:t>نوفمبر 2025</w:t>
      </w:r>
    </w:p>
    <w:p w14:paraId="5E4DC2B3" w14:textId="26D3D382" w:rsidR="00FE0F9B" w:rsidRDefault="00FE0F9B" w:rsidP="00FB3D49">
      <w:pPr>
        <w:pStyle w:val="Heading3"/>
        <w:bidi/>
        <w:spacing w:before="0" w:beforeAutospacing="0" w:after="0" w:afterAutospacing="0" w:line="360" w:lineRule="auto"/>
      </w:pPr>
      <w:r>
        <w:rPr>
          <w:rtl/>
        </w:rPr>
        <w:t>الجدول الزمني للمشاركين حضورياً في بالي</w:t>
      </w:r>
    </w:p>
    <w:p w14:paraId="68332464" w14:textId="77777777" w:rsidR="00FE0F9B" w:rsidRDefault="00FE0F9B" w:rsidP="00FB3D49">
      <w:pPr>
        <w:pStyle w:val="NormalWeb"/>
        <w:numPr>
          <w:ilvl w:val="0"/>
          <w:numId w:val="10"/>
        </w:numPr>
        <w:bidi/>
        <w:spacing w:before="0" w:beforeAutospacing="0" w:after="0" w:afterAutospacing="0" w:line="360" w:lineRule="auto"/>
        <w:ind w:left="714" w:hanging="357"/>
      </w:pPr>
      <w:r>
        <w:rPr>
          <w:rtl/>
        </w:rPr>
        <w:t>الوصول</w:t>
      </w:r>
      <w:r>
        <w:t xml:space="preserve">: </w:t>
      </w:r>
      <w:r>
        <w:rPr>
          <w:rStyle w:val="Strong"/>
          <w:rFonts w:eastAsiaTheme="majorEastAsia"/>
        </w:rPr>
        <w:t xml:space="preserve">11 </w:t>
      </w:r>
      <w:r>
        <w:rPr>
          <w:rStyle w:val="Strong"/>
          <w:rFonts w:eastAsiaTheme="majorEastAsia"/>
          <w:rtl/>
        </w:rPr>
        <w:t>نوفمبر 2025</w:t>
      </w:r>
    </w:p>
    <w:p w14:paraId="0D080897" w14:textId="77777777" w:rsidR="00FE0F9B" w:rsidRDefault="00FE0F9B" w:rsidP="00FB3D49">
      <w:pPr>
        <w:pStyle w:val="NormalWeb"/>
        <w:numPr>
          <w:ilvl w:val="0"/>
          <w:numId w:val="10"/>
        </w:numPr>
        <w:bidi/>
        <w:spacing w:line="360" w:lineRule="auto"/>
      </w:pPr>
      <w:r>
        <w:rPr>
          <w:rtl/>
        </w:rPr>
        <w:t>افتتاح الفعالية</w:t>
      </w:r>
      <w:r>
        <w:t xml:space="preserve">: </w:t>
      </w:r>
      <w:r>
        <w:rPr>
          <w:rStyle w:val="Strong"/>
          <w:rFonts w:eastAsiaTheme="majorEastAsia"/>
        </w:rPr>
        <w:t xml:space="preserve">12 </w:t>
      </w:r>
      <w:r>
        <w:rPr>
          <w:rStyle w:val="Strong"/>
          <w:rFonts w:eastAsiaTheme="majorEastAsia"/>
          <w:rtl/>
        </w:rPr>
        <w:t>نوفمبر 2025</w:t>
      </w:r>
    </w:p>
    <w:p w14:paraId="083E50CA" w14:textId="77777777" w:rsidR="00FE0F9B" w:rsidRDefault="00FE0F9B" w:rsidP="00FB3D49">
      <w:pPr>
        <w:pStyle w:val="NormalWeb"/>
        <w:numPr>
          <w:ilvl w:val="0"/>
          <w:numId w:val="10"/>
        </w:numPr>
        <w:bidi/>
        <w:spacing w:line="360" w:lineRule="auto"/>
      </w:pPr>
      <w:r>
        <w:rPr>
          <w:rtl/>
        </w:rPr>
        <w:t>التحكيم</w:t>
      </w:r>
      <w:r>
        <w:t xml:space="preserve">: </w:t>
      </w:r>
      <w:r>
        <w:rPr>
          <w:rStyle w:val="Strong"/>
          <w:rFonts w:eastAsiaTheme="majorEastAsia"/>
        </w:rPr>
        <w:t xml:space="preserve">13–14 </w:t>
      </w:r>
      <w:r>
        <w:rPr>
          <w:rStyle w:val="Strong"/>
          <w:rFonts w:eastAsiaTheme="majorEastAsia"/>
          <w:rtl/>
        </w:rPr>
        <w:t>نوفمبر 2025</w:t>
      </w:r>
    </w:p>
    <w:p w14:paraId="59AE173E" w14:textId="77777777" w:rsidR="00FE0F9B" w:rsidRDefault="00FE0F9B" w:rsidP="00FB3D49">
      <w:pPr>
        <w:pStyle w:val="NormalWeb"/>
        <w:numPr>
          <w:ilvl w:val="0"/>
          <w:numId w:val="10"/>
        </w:numPr>
        <w:bidi/>
        <w:spacing w:line="360" w:lineRule="auto"/>
      </w:pPr>
      <w:r>
        <w:rPr>
          <w:rtl/>
        </w:rPr>
        <w:t>الحفل الختامي</w:t>
      </w:r>
      <w:r>
        <w:t xml:space="preserve">: </w:t>
      </w:r>
      <w:r>
        <w:rPr>
          <w:rStyle w:val="Strong"/>
          <w:rFonts w:eastAsiaTheme="majorEastAsia"/>
        </w:rPr>
        <w:t xml:space="preserve">16 </w:t>
      </w:r>
      <w:r>
        <w:rPr>
          <w:rStyle w:val="Strong"/>
          <w:rFonts w:eastAsiaTheme="majorEastAsia"/>
          <w:rtl/>
        </w:rPr>
        <w:t>نوفمبر 2025</w:t>
      </w:r>
    </w:p>
    <w:p w14:paraId="58F7589D" w14:textId="21EF51DB" w:rsidR="00FE0F9B" w:rsidRDefault="00FE0F9B" w:rsidP="00FB3D49">
      <w:pPr>
        <w:pStyle w:val="NormalWeb"/>
        <w:numPr>
          <w:ilvl w:val="0"/>
          <w:numId w:val="10"/>
        </w:numPr>
        <w:bidi/>
        <w:spacing w:line="360" w:lineRule="auto"/>
      </w:pPr>
      <w:r>
        <w:rPr>
          <w:rtl/>
        </w:rPr>
        <w:t>الرحلة السياحية</w:t>
      </w:r>
      <w:r>
        <w:t xml:space="preserve">: </w:t>
      </w:r>
      <w:r>
        <w:rPr>
          <w:rStyle w:val="Strong"/>
          <w:rFonts w:eastAsiaTheme="majorEastAsia"/>
        </w:rPr>
        <w:t xml:space="preserve">17 </w:t>
      </w:r>
      <w:r>
        <w:rPr>
          <w:rStyle w:val="Strong"/>
          <w:rFonts w:eastAsiaTheme="majorEastAsia"/>
          <w:rtl/>
        </w:rPr>
        <w:t>نوفمبر 2025</w:t>
      </w:r>
    </w:p>
    <w:p w14:paraId="240F6ED5" w14:textId="77777777" w:rsidR="00FE0F9B" w:rsidRDefault="00FE0F9B" w:rsidP="00FE0F9B">
      <w:pPr>
        <w:pStyle w:val="Heading3"/>
        <w:bidi/>
      </w:pPr>
      <w:r>
        <w:rPr>
          <w:rtl/>
        </w:rPr>
        <w:t>شروط عامة</w:t>
      </w:r>
    </w:p>
    <w:p w14:paraId="7F1B9527" w14:textId="77777777" w:rsidR="00FE0F9B" w:rsidRPr="00FB3D49" w:rsidRDefault="00FE0F9B" w:rsidP="00FB3D49">
      <w:pPr>
        <w:pStyle w:val="NormalWeb"/>
        <w:numPr>
          <w:ilvl w:val="0"/>
          <w:numId w:val="11"/>
        </w:numPr>
        <w:bidi/>
        <w:spacing w:line="360" w:lineRule="auto"/>
        <w:rPr>
          <w:sz w:val="32"/>
          <w:szCs w:val="32"/>
        </w:rPr>
      </w:pPr>
      <w:r w:rsidRPr="00FB3D49">
        <w:rPr>
          <w:sz w:val="32"/>
          <w:szCs w:val="32"/>
          <w:rtl/>
        </w:rPr>
        <w:t xml:space="preserve">اللغة الرسمية للمشاركات الدولية هي </w:t>
      </w:r>
      <w:r w:rsidRPr="00FB3D49">
        <w:rPr>
          <w:rStyle w:val="Strong"/>
          <w:rFonts w:eastAsiaTheme="majorEastAsia"/>
          <w:sz w:val="32"/>
          <w:szCs w:val="32"/>
          <w:rtl/>
        </w:rPr>
        <w:t>الإنجليزية</w:t>
      </w:r>
      <w:r w:rsidRPr="00FB3D49">
        <w:rPr>
          <w:sz w:val="32"/>
          <w:szCs w:val="32"/>
        </w:rPr>
        <w:t>.</w:t>
      </w:r>
    </w:p>
    <w:p w14:paraId="6035E6B6" w14:textId="77777777" w:rsidR="00FE0F9B" w:rsidRPr="00FB3D49" w:rsidRDefault="00FE0F9B" w:rsidP="00FB3D49">
      <w:pPr>
        <w:pStyle w:val="NormalWeb"/>
        <w:numPr>
          <w:ilvl w:val="0"/>
          <w:numId w:val="11"/>
        </w:numPr>
        <w:bidi/>
        <w:spacing w:line="360" w:lineRule="auto"/>
        <w:rPr>
          <w:sz w:val="32"/>
          <w:szCs w:val="32"/>
        </w:rPr>
      </w:pPr>
      <w:r w:rsidRPr="00FB3D49">
        <w:rPr>
          <w:sz w:val="32"/>
          <w:szCs w:val="32"/>
          <w:rtl/>
        </w:rPr>
        <w:t>يجب تقديم كل الوثائق باللغة الإنجليزية</w:t>
      </w:r>
      <w:r w:rsidRPr="00FB3D49">
        <w:rPr>
          <w:sz w:val="32"/>
          <w:szCs w:val="32"/>
        </w:rPr>
        <w:t>.</w:t>
      </w:r>
    </w:p>
    <w:p w14:paraId="0EE0C38A" w14:textId="77777777" w:rsidR="00FE0F9B" w:rsidRPr="00FB3D49" w:rsidRDefault="00FE0F9B" w:rsidP="00FB3D49">
      <w:pPr>
        <w:pStyle w:val="NormalWeb"/>
        <w:numPr>
          <w:ilvl w:val="0"/>
          <w:numId w:val="11"/>
        </w:numPr>
        <w:bidi/>
        <w:spacing w:line="360" w:lineRule="auto"/>
        <w:rPr>
          <w:sz w:val="32"/>
          <w:szCs w:val="32"/>
        </w:rPr>
      </w:pPr>
      <w:r w:rsidRPr="00FB3D49">
        <w:rPr>
          <w:sz w:val="32"/>
          <w:szCs w:val="32"/>
          <w:rtl/>
        </w:rPr>
        <w:t>عدم تسليم الوثائق المطلوبة بعد تذكيرين يؤدي إلى استبعاد الفريق</w:t>
      </w:r>
      <w:r w:rsidRPr="00FB3D49">
        <w:rPr>
          <w:sz w:val="32"/>
          <w:szCs w:val="32"/>
        </w:rPr>
        <w:t>.</w:t>
      </w:r>
    </w:p>
    <w:p w14:paraId="06AD23C0" w14:textId="4962BFEA" w:rsidR="00FE0F9B" w:rsidRPr="00FB3D49" w:rsidRDefault="00FE0F9B" w:rsidP="00FB3D49">
      <w:pPr>
        <w:pStyle w:val="NormalWeb"/>
        <w:numPr>
          <w:ilvl w:val="0"/>
          <w:numId w:val="11"/>
        </w:numPr>
        <w:bidi/>
        <w:spacing w:line="360" w:lineRule="auto"/>
        <w:rPr>
          <w:sz w:val="32"/>
          <w:szCs w:val="32"/>
        </w:rPr>
      </w:pPr>
      <w:r w:rsidRPr="00FB3D49">
        <w:rPr>
          <w:sz w:val="32"/>
          <w:szCs w:val="32"/>
          <w:rtl/>
        </w:rPr>
        <w:t>الالتزام بحضور الفعاليات أمر إلزامي، ويؤدي الغياب عن حفل توزيع الجوائز إلى إلغاء الجائزة</w:t>
      </w:r>
      <w:r w:rsidRPr="00FB3D49">
        <w:rPr>
          <w:sz w:val="32"/>
          <w:szCs w:val="32"/>
        </w:rPr>
        <w:t>.</w:t>
      </w:r>
    </w:p>
    <w:p w14:paraId="3B4143C8" w14:textId="0DF8A765" w:rsidR="00FE0F9B" w:rsidRDefault="00FE0F9B" w:rsidP="00FE0F9B">
      <w:pPr>
        <w:pStyle w:val="Heading3"/>
        <w:bidi/>
      </w:pPr>
      <w:r>
        <w:rPr>
          <w:rtl/>
        </w:rPr>
        <w:t>معلومات التواصل</w:t>
      </w:r>
      <w:r w:rsidR="00FB3D49">
        <w:rPr>
          <w:rFonts w:hint="cs"/>
          <w:rtl/>
        </w:rPr>
        <w:t xml:space="preserve"> ---------------------------------------------------------</w:t>
      </w:r>
    </w:p>
    <w:p w14:paraId="51D230FD" w14:textId="41E7A6CA" w:rsidR="00FE0F9B" w:rsidRDefault="00FB3D49" w:rsidP="00FB3D49">
      <w:pPr>
        <w:pStyle w:val="NormalWeb"/>
        <w:numPr>
          <w:ilvl w:val="0"/>
          <w:numId w:val="12"/>
        </w:numPr>
        <w:bidi/>
        <w:spacing w:line="276" w:lineRule="auto"/>
      </w:pPr>
      <w:r>
        <w:rPr>
          <w:rFonts w:hint="cs"/>
          <w:rtl/>
        </w:rPr>
        <w:t xml:space="preserve"> </w:t>
      </w:r>
      <w:r w:rsidR="00FE0F9B">
        <w:t xml:space="preserve"> </w:t>
      </w:r>
      <w:r w:rsidR="00FE0F9B">
        <w:rPr>
          <w:rStyle w:val="Strong"/>
          <w:rFonts w:eastAsiaTheme="majorEastAsia"/>
        </w:rPr>
        <w:t>isifofficial.iysa@gmail.com</w:t>
      </w:r>
    </w:p>
    <w:p w14:paraId="07AE31E1" w14:textId="237F7341" w:rsidR="00FE0F9B" w:rsidRDefault="00FE0F9B" w:rsidP="00FB3D49">
      <w:pPr>
        <w:pStyle w:val="NormalWeb"/>
        <w:numPr>
          <w:ilvl w:val="0"/>
          <w:numId w:val="12"/>
        </w:numPr>
        <w:bidi/>
        <w:spacing w:line="276" w:lineRule="auto"/>
      </w:pPr>
      <w:proofErr w:type="gramStart"/>
      <w:r>
        <w:rPr>
          <w:rtl/>
        </w:rPr>
        <w:t>الهاتف</w:t>
      </w:r>
      <w:r w:rsidR="00FB3D49">
        <w:rPr>
          <w:rFonts w:hint="cs"/>
          <w:rtl/>
        </w:rPr>
        <w:t xml:space="preserve"> </w:t>
      </w:r>
      <w:r>
        <w:t xml:space="preserve"> </w:t>
      </w:r>
      <w:r>
        <w:rPr>
          <w:rStyle w:val="Strong"/>
          <w:rFonts w:eastAsiaTheme="majorEastAsia"/>
        </w:rPr>
        <w:t>+</w:t>
      </w:r>
      <w:proofErr w:type="gramEnd"/>
      <w:r>
        <w:rPr>
          <w:rStyle w:val="Strong"/>
          <w:rFonts w:eastAsiaTheme="majorEastAsia"/>
        </w:rPr>
        <w:t>62 88213248890</w:t>
      </w:r>
    </w:p>
    <w:p w14:paraId="40BC41A8" w14:textId="6EF674A3" w:rsidR="00FE0F9B" w:rsidRDefault="00FE0F9B" w:rsidP="00FB3D49">
      <w:pPr>
        <w:pStyle w:val="NormalWeb"/>
        <w:numPr>
          <w:ilvl w:val="0"/>
          <w:numId w:val="12"/>
        </w:numPr>
        <w:bidi/>
        <w:spacing w:line="276" w:lineRule="auto"/>
      </w:pPr>
      <w:r>
        <w:t xml:space="preserve">: </w:t>
      </w:r>
      <w:hyperlink r:id="rId5" w:tgtFrame="_new" w:history="1">
        <w:r>
          <w:rPr>
            <w:rStyle w:val="Hyperlink"/>
            <w:b/>
            <w:bCs/>
          </w:rPr>
          <w:t>www.isif.or.id</w:t>
        </w:r>
      </w:hyperlink>
    </w:p>
    <w:p w14:paraId="29423659" w14:textId="27B7F561" w:rsidR="00F20780" w:rsidRPr="00FB3D49" w:rsidRDefault="00FE0F9B" w:rsidP="00FB3D49">
      <w:pPr>
        <w:pStyle w:val="NormalWeb"/>
        <w:numPr>
          <w:ilvl w:val="0"/>
          <w:numId w:val="12"/>
        </w:numPr>
        <w:bidi/>
        <w:spacing w:line="276" w:lineRule="auto"/>
        <w:rPr>
          <w:rtl/>
        </w:rPr>
      </w:pPr>
      <w:proofErr w:type="spellStart"/>
      <w:r>
        <w:rPr>
          <w:rtl/>
        </w:rPr>
        <w:t>إنستغرام</w:t>
      </w:r>
      <w:proofErr w:type="spellEnd"/>
      <w:r w:rsidR="00FB3D49">
        <w:rPr>
          <w:rFonts w:hint="cs"/>
          <w:rtl/>
        </w:rPr>
        <w:t xml:space="preserve"> </w:t>
      </w:r>
      <w:r>
        <w:rPr>
          <w:rStyle w:val="Strong"/>
          <w:rFonts w:eastAsiaTheme="majorEastAsia"/>
        </w:rPr>
        <w:t>@</w:t>
      </w:r>
      <w:proofErr w:type="spellStart"/>
      <w:r>
        <w:rPr>
          <w:rStyle w:val="Strong"/>
          <w:rFonts w:eastAsiaTheme="majorEastAsia"/>
        </w:rPr>
        <w:t>isif_official</w:t>
      </w:r>
      <w:proofErr w:type="spellEnd"/>
      <w:r w:rsidR="00FB3D49">
        <w:rPr>
          <w:rStyle w:val="Strong"/>
          <w:rFonts w:eastAsiaTheme="majorEastAsia" w:hint="cs"/>
          <w:rtl/>
        </w:rPr>
        <w:t xml:space="preserve"> </w:t>
      </w:r>
    </w:p>
    <w:sectPr w:rsidR="00F20780" w:rsidRPr="00FB3D49" w:rsidSect="002F2D8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434A"/>
    <w:multiLevelType w:val="multilevel"/>
    <w:tmpl w:val="64C8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F554E"/>
    <w:multiLevelType w:val="multilevel"/>
    <w:tmpl w:val="D7C6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557F5"/>
    <w:multiLevelType w:val="multilevel"/>
    <w:tmpl w:val="1CAA20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A0238B3"/>
    <w:multiLevelType w:val="multilevel"/>
    <w:tmpl w:val="DEB4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A713EB"/>
    <w:multiLevelType w:val="multilevel"/>
    <w:tmpl w:val="C03C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D5906"/>
    <w:multiLevelType w:val="hybridMultilevel"/>
    <w:tmpl w:val="10E481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C93726"/>
    <w:multiLevelType w:val="multilevel"/>
    <w:tmpl w:val="D758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26FB3"/>
    <w:multiLevelType w:val="hybridMultilevel"/>
    <w:tmpl w:val="0B60A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9638E"/>
    <w:multiLevelType w:val="hybridMultilevel"/>
    <w:tmpl w:val="2C1A5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A9733F"/>
    <w:multiLevelType w:val="multilevel"/>
    <w:tmpl w:val="2D62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2234C5"/>
    <w:multiLevelType w:val="hybridMultilevel"/>
    <w:tmpl w:val="F7F05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8228DF"/>
    <w:multiLevelType w:val="multilevel"/>
    <w:tmpl w:val="4F02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7ACB"/>
    <w:multiLevelType w:val="multilevel"/>
    <w:tmpl w:val="2EB4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715D3"/>
    <w:multiLevelType w:val="multilevel"/>
    <w:tmpl w:val="E4CC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CB7000"/>
    <w:multiLevelType w:val="multilevel"/>
    <w:tmpl w:val="EAA8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D7647"/>
    <w:multiLevelType w:val="multilevel"/>
    <w:tmpl w:val="8C96D34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1"/>
  </w:num>
  <w:num w:numId="2">
    <w:abstractNumId w:val="4"/>
  </w:num>
  <w:num w:numId="3">
    <w:abstractNumId w:val="13"/>
  </w:num>
  <w:num w:numId="4">
    <w:abstractNumId w:val="14"/>
  </w:num>
  <w:num w:numId="5">
    <w:abstractNumId w:val="15"/>
  </w:num>
  <w:num w:numId="6">
    <w:abstractNumId w:val="2"/>
  </w:num>
  <w:num w:numId="7">
    <w:abstractNumId w:val="6"/>
  </w:num>
  <w:num w:numId="8">
    <w:abstractNumId w:val="12"/>
  </w:num>
  <w:num w:numId="9">
    <w:abstractNumId w:val="1"/>
  </w:num>
  <w:num w:numId="10">
    <w:abstractNumId w:val="3"/>
  </w:num>
  <w:num w:numId="11">
    <w:abstractNumId w:val="0"/>
  </w:num>
  <w:num w:numId="12">
    <w:abstractNumId w:val="9"/>
  </w:num>
  <w:num w:numId="13">
    <w:abstractNumId w:val="8"/>
  </w:num>
  <w:num w:numId="14">
    <w:abstractNumId w:val="10"/>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80"/>
    <w:rsid w:val="002F2D8E"/>
    <w:rsid w:val="00B65EFC"/>
    <w:rsid w:val="00F20780"/>
    <w:rsid w:val="00F4583F"/>
    <w:rsid w:val="00FB3D49"/>
    <w:rsid w:val="00FE0F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EE8D"/>
  <w15:chartTrackingRefBased/>
  <w15:docId w15:val="{DE2CB523-6F0B-194F-A871-56F81C87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2078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E0F9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780"/>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F20780"/>
    <w:rPr>
      <w:rFonts w:ascii="Times New Roman" w:eastAsia="Times New Roman" w:hAnsi="Times New Roman" w:cs="Times New Roman"/>
      <w:b/>
      <w:bCs/>
      <w:sz w:val="27"/>
      <w:szCs w:val="27"/>
    </w:rPr>
  </w:style>
  <w:style w:type="character" w:styleId="Strong">
    <w:name w:val="Strong"/>
    <w:basedOn w:val="DefaultParagraphFont"/>
    <w:uiPriority w:val="22"/>
    <w:qFormat/>
    <w:rsid w:val="00F20780"/>
    <w:rPr>
      <w:b/>
      <w:bCs/>
    </w:rPr>
  </w:style>
  <w:style w:type="paragraph" w:styleId="ListParagraph">
    <w:name w:val="List Paragraph"/>
    <w:basedOn w:val="Normal"/>
    <w:uiPriority w:val="34"/>
    <w:qFormat/>
    <w:rsid w:val="00FE0F9B"/>
    <w:pPr>
      <w:ind w:left="720"/>
      <w:contextualSpacing/>
    </w:pPr>
  </w:style>
  <w:style w:type="character" w:customStyle="1" w:styleId="Heading4Char">
    <w:name w:val="Heading 4 Char"/>
    <w:basedOn w:val="DefaultParagraphFont"/>
    <w:link w:val="Heading4"/>
    <w:uiPriority w:val="9"/>
    <w:semiHidden/>
    <w:rsid w:val="00FE0F9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FE0F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88940">
      <w:bodyDiv w:val="1"/>
      <w:marLeft w:val="0"/>
      <w:marRight w:val="0"/>
      <w:marTop w:val="0"/>
      <w:marBottom w:val="0"/>
      <w:divBdr>
        <w:top w:val="none" w:sz="0" w:space="0" w:color="auto"/>
        <w:left w:val="none" w:sz="0" w:space="0" w:color="auto"/>
        <w:bottom w:val="none" w:sz="0" w:space="0" w:color="auto"/>
        <w:right w:val="none" w:sz="0" w:space="0" w:color="auto"/>
      </w:divBdr>
    </w:div>
    <w:div w:id="601644056">
      <w:bodyDiv w:val="1"/>
      <w:marLeft w:val="0"/>
      <w:marRight w:val="0"/>
      <w:marTop w:val="0"/>
      <w:marBottom w:val="0"/>
      <w:divBdr>
        <w:top w:val="none" w:sz="0" w:space="0" w:color="auto"/>
        <w:left w:val="none" w:sz="0" w:space="0" w:color="auto"/>
        <w:bottom w:val="none" w:sz="0" w:space="0" w:color="auto"/>
        <w:right w:val="none" w:sz="0" w:space="0" w:color="auto"/>
      </w:divBdr>
    </w:div>
    <w:div w:id="994258033">
      <w:bodyDiv w:val="1"/>
      <w:marLeft w:val="0"/>
      <w:marRight w:val="0"/>
      <w:marTop w:val="0"/>
      <w:marBottom w:val="0"/>
      <w:divBdr>
        <w:top w:val="none" w:sz="0" w:space="0" w:color="auto"/>
        <w:left w:val="none" w:sz="0" w:space="0" w:color="auto"/>
        <w:bottom w:val="none" w:sz="0" w:space="0" w:color="auto"/>
        <w:right w:val="none" w:sz="0" w:space="0" w:color="auto"/>
      </w:divBdr>
    </w:div>
    <w:div w:id="1034043129">
      <w:bodyDiv w:val="1"/>
      <w:marLeft w:val="0"/>
      <w:marRight w:val="0"/>
      <w:marTop w:val="0"/>
      <w:marBottom w:val="0"/>
      <w:divBdr>
        <w:top w:val="none" w:sz="0" w:space="0" w:color="auto"/>
        <w:left w:val="none" w:sz="0" w:space="0" w:color="auto"/>
        <w:bottom w:val="none" w:sz="0" w:space="0" w:color="auto"/>
        <w:right w:val="none" w:sz="0" w:space="0" w:color="auto"/>
      </w:divBdr>
    </w:div>
    <w:div w:id="1939823448">
      <w:bodyDiv w:val="1"/>
      <w:marLeft w:val="0"/>
      <w:marRight w:val="0"/>
      <w:marTop w:val="0"/>
      <w:marBottom w:val="0"/>
      <w:divBdr>
        <w:top w:val="none" w:sz="0" w:space="0" w:color="auto"/>
        <w:left w:val="none" w:sz="0" w:space="0" w:color="auto"/>
        <w:bottom w:val="none" w:sz="0" w:space="0" w:color="auto"/>
        <w:right w:val="none" w:sz="0" w:space="0" w:color="auto"/>
      </w:divBdr>
      <w:divsChild>
        <w:div w:id="454445785">
          <w:marLeft w:val="0"/>
          <w:marRight w:val="0"/>
          <w:marTop w:val="0"/>
          <w:marBottom w:val="0"/>
          <w:divBdr>
            <w:top w:val="none" w:sz="0" w:space="0" w:color="auto"/>
            <w:left w:val="none" w:sz="0" w:space="0" w:color="auto"/>
            <w:bottom w:val="none" w:sz="0" w:space="0" w:color="auto"/>
            <w:right w:val="none" w:sz="0" w:space="0" w:color="auto"/>
          </w:divBdr>
          <w:divsChild>
            <w:div w:id="2082754132">
              <w:marLeft w:val="0"/>
              <w:marRight w:val="0"/>
              <w:marTop w:val="0"/>
              <w:marBottom w:val="0"/>
              <w:divBdr>
                <w:top w:val="none" w:sz="0" w:space="0" w:color="auto"/>
                <w:left w:val="none" w:sz="0" w:space="0" w:color="auto"/>
                <w:bottom w:val="none" w:sz="0" w:space="0" w:color="auto"/>
                <w:right w:val="none" w:sz="0" w:space="0" w:color="auto"/>
              </w:divBdr>
              <w:divsChild>
                <w:div w:id="566917208">
                  <w:marLeft w:val="0"/>
                  <w:marRight w:val="0"/>
                  <w:marTop w:val="0"/>
                  <w:marBottom w:val="0"/>
                  <w:divBdr>
                    <w:top w:val="none" w:sz="0" w:space="0" w:color="auto"/>
                    <w:left w:val="none" w:sz="0" w:space="0" w:color="auto"/>
                    <w:bottom w:val="none" w:sz="0" w:space="0" w:color="auto"/>
                    <w:right w:val="none" w:sz="0" w:space="0" w:color="auto"/>
                  </w:divBdr>
                  <w:divsChild>
                    <w:div w:id="1893930840">
                      <w:marLeft w:val="0"/>
                      <w:marRight w:val="0"/>
                      <w:marTop w:val="0"/>
                      <w:marBottom w:val="0"/>
                      <w:divBdr>
                        <w:top w:val="none" w:sz="0" w:space="0" w:color="auto"/>
                        <w:left w:val="none" w:sz="0" w:space="0" w:color="auto"/>
                        <w:bottom w:val="none" w:sz="0" w:space="0" w:color="auto"/>
                        <w:right w:val="none" w:sz="0" w:space="0" w:color="auto"/>
                      </w:divBdr>
                      <w:divsChild>
                        <w:div w:id="498157899">
                          <w:marLeft w:val="0"/>
                          <w:marRight w:val="0"/>
                          <w:marTop w:val="0"/>
                          <w:marBottom w:val="0"/>
                          <w:divBdr>
                            <w:top w:val="none" w:sz="0" w:space="0" w:color="auto"/>
                            <w:left w:val="none" w:sz="0" w:space="0" w:color="auto"/>
                            <w:bottom w:val="none" w:sz="0" w:space="0" w:color="auto"/>
                            <w:right w:val="none" w:sz="0" w:space="0" w:color="auto"/>
                          </w:divBdr>
                          <w:divsChild>
                            <w:div w:id="1399087428">
                              <w:marLeft w:val="0"/>
                              <w:marRight w:val="0"/>
                              <w:marTop w:val="0"/>
                              <w:marBottom w:val="0"/>
                              <w:divBdr>
                                <w:top w:val="none" w:sz="0" w:space="0" w:color="auto"/>
                                <w:left w:val="none" w:sz="0" w:space="0" w:color="auto"/>
                                <w:bottom w:val="none" w:sz="0" w:space="0" w:color="auto"/>
                                <w:right w:val="none" w:sz="0" w:space="0" w:color="auto"/>
                              </w:divBdr>
                              <w:divsChild>
                                <w:div w:id="2104914701">
                                  <w:marLeft w:val="0"/>
                                  <w:marRight w:val="0"/>
                                  <w:marTop w:val="0"/>
                                  <w:marBottom w:val="0"/>
                                  <w:divBdr>
                                    <w:top w:val="none" w:sz="0" w:space="0" w:color="auto"/>
                                    <w:left w:val="none" w:sz="0" w:space="0" w:color="auto"/>
                                    <w:bottom w:val="none" w:sz="0" w:space="0" w:color="auto"/>
                                    <w:right w:val="none" w:sz="0" w:space="0" w:color="auto"/>
                                  </w:divBdr>
                                  <w:divsChild>
                                    <w:div w:id="156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if.or.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2025-06-15T08:52:00Z</cp:lastPrinted>
  <dcterms:created xsi:type="dcterms:W3CDTF">2025-06-15T08:00:00Z</dcterms:created>
  <dcterms:modified xsi:type="dcterms:W3CDTF">2025-06-15T09:00:00Z</dcterms:modified>
</cp:coreProperties>
</file>